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4A94912"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Dutch801 Rm BT" w:hAnsi="Dutch801 Rm BT"/>
          <w:kern w:val="2"/>
          <w:sz w:val="20"/>
          <w:szCs w:val="20"/>
        </w:rPr>
      </w:pPr>
    </w:p>
    <w:p w14:paraId="7D650B61" w14:textId="77777777" w:rsidR="00265B36" w:rsidRDefault="00265B36">
      <w:pPr>
        <w:tabs>
          <w:tab w:val="center" w:pos="4320"/>
        </w:tabs>
        <w:spacing w:line="226" w:lineRule="exact"/>
        <w:rPr>
          <w:rFonts w:ascii="Times New Roman" w:hAnsi="Times New Roman"/>
          <w:b/>
          <w:bCs/>
          <w:kern w:val="2"/>
          <w:sz w:val="20"/>
          <w:szCs w:val="20"/>
        </w:rPr>
      </w:pPr>
      <w:r>
        <w:rPr>
          <w:rFonts w:ascii="Dutch801 Rm BT" w:hAnsi="Dutch801 Rm BT"/>
          <w:kern w:val="2"/>
          <w:sz w:val="20"/>
          <w:szCs w:val="20"/>
        </w:rPr>
        <w:tab/>
      </w:r>
      <w:r>
        <w:rPr>
          <w:rFonts w:ascii="Times New Roman" w:hAnsi="Times New Roman"/>
          <w:b/>
          <w:bCs/>
          <w:kern w:val="2"/>
          <w:sz w:val="20"/>
          <w:szCs w:val="20"/>
        </w:rPr>
        <w:t xml:space="preserve">SECTION </w:t>
      </w:r>
      <w:r w:rsidR="00361A0D">
        <w:rPr>
          <w:rFonts w:ascii="Times New Roman" w:hAnsi="Times New Roman"/>
          <w:b/>
          <w:bCs/>
          <w:kern w:val="2"/>
          <w:sz w:val="20"/>
          <w:szCs w:val="20"/>
        </w:rPr>
        <w:t>04 22 00</w:t>
      </w:r>
    </w:p>
    <w:p w14:paraId="28729242"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b/>
          <w:bCs/>
          <w:kern w:val="2"/>
          <w:sz w:val="20"/>
          <w:szCs w:val="20"/>
        </w:rPr>
      </w:pPr>
    </w:p>
    <w:p w14:paraId="4E61B7EE" w14:textId="77777777" w:rsidR="00265B36" w:rsidRDefault="00265B36">
      <w:pPr>
        <w:tabs>
          <w:tab w:val="center" w:pos="4320"/>
        </w:tabs>
        <w:spacing w:line="226" w:lineRule="exact"/>
        <w:rPr>
          <w:rFonts w:ascii="Times New Roman" w:hAnsi="Times New Roman"/>
          <w:kern w:val="2"/>
          <w:sz w:val="20"/>
          <w:szCs w:val="20"/>
        </w:rPr>
      </w:pPr>
      <w:r>
        <w:rPr>
          <w:rFonts w:ascii="Times New Roman" w:hAnsi="Times New Roman"/>
          <w:b/>
          <w:bCs/>
          <w:kern w:val="2"/>
          <w:sz w:val="20"/>
          <w:szCs w:val="20"/>
        </w:rPr>
        <w:tab/>
      </w:r>
      <w:r w:rsidR="00692B69">
        <w:rPr>
          <w:rFonts w:ascii="Times New Roman" w:hAnsi="Times New Roman"/>
          <w:b/>
          <w:bCs/>
          <w:kern w:val="2"/>
          <w:sz w:val="20"/>
          <w:szCs w:val="20"/>
        </w:rPr>
        <w:t>SELF ADHERING RUBBERIZED ASPHALT SHEET FLASHING</w:t>
      </w:r>
    </w:p>
    <w:p w14:paraId="15DA0A05" w14:textId="77777777" w:rsidR="00265B36" w:rsidRDefault="00265B36">
      <w:pPr>
        <w:tabs>
          <w:tab w:val="center" w:pos="4320"/>
        </w:tabs>
        <w:spacing w:line="226" w:lineRule="exact"/>
        <w:rPr>
          <w:rFonts w:ascii="Times New Roman" w:hAnsi="Times New Roman"/>
          <w:kern w:val="2"/>
          <w:sz w:val="20"/>
          <w:szCs w:val="20"/>
        </w:rPr>
      </w:pPr>
    </w:p>
    <w:p w14:paraId="68BF0C26"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0441FFB3"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b/>
          <w:bCs/>
          <w:kern w:val="2"/>
          <w:sz w:val="20"/>
          <w:szCs w:val="20"/>
        </w:rPr>
        <w:t xml:space="preserve">PART 1 </w:t>
      </w:r>
      <w:r>
        <w:rPr>
          <w:rFonts w:ascii="Times New Roman" w:hAnsi="Times New Roman"/>
          <w:b/>
          <w:bCs/>
          <w:kern w:val="2"/>
          <w:sz w:val="20"/>
          <w:szCs w:val="20"/>
        </w:rPr>
        <w:noBreakHyphen/>
        <w:t xml:space="preserve"> GENERAL</w:t>
      </w:r>
    </w:p>
    <w:p w14:paraId="72FB2D19"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28FE0554"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1.0</w:t>
      </w:r>
      <w:r>
        <w:rPr>
          <w:rFonts w:ascii="Times New Roman" w:hAnsi="Times New Roman"/>
          <w:kern w:val="2"/>
          <w:sz w:val="20"/>
          <w:szCs w:val="20"/>
        </w:rPr>
        <w:fldChar w:fldCharType="begin"/>
      </w:r>
      <w:r>
        <w:rPr>
          <w:rFonts w:ascii="Times New Roman" w:hAnsi="Times New Roman"/>
          <w:kern w:val="2"/>
          <w:sz w:val="20"/>
          <w:szCs w:val="20"/>
        </w:rPr>
        <w:instrText>SEQ 1_0 \* Arabic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ab/>
        <w:t>SUMMARY</w:t>
      </w:r>
    </w:p>
    <w:p w14:paraId="341F3B10"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2D299C98" w14:textId="1217347B"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r>
      <w:r w:rsidR="008A2F92">
        <w:rPr>
          <w:rFonts w:ascii="Times New Roman" w:hAnsi="Times New Roman"/>
          <w:kern w:val="2"/>
          <w:sz w:val="20"/>
          <w:szCs w:val="20"/>
        </w:rPr>
        <w:t>Self-Adhering Rubberized Asphalt Sheet Flashing</w:t>
      </w:r>
      <w:r w:rsidR="00E23D70">
        <w:rPr>
          <w:rFonts w:ascii="Times New Roman" w:hAnsi="Times New Roman"/>
          <w:kern w:val="2"/>
          <w:sz w:val="20"/>
          <w:szCs w:val="20"/>
        </w:rPr>
        <w:t>.</w:t>
      </w:r>
    </w:p>
    <w:p w14:paraId="30694D82" w14:textId="77777777" w:rsidR="00265B36" w:rsidRDefault="00AB7AB3">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noProof/>
          <w:kern w:val="2"/>
          <w:sz w:val="20"/>
          <w:szCs w:val="20"/>
        </w:rPr>
        <mc:AlternateContent>
          <mc:Choice Requires="wps">
            <w:drawing>
              <wp:anchor distT="0" distB="0" distL="114300" distR="114300" simplePos="0" relativeHeight="251657728" behindDoc="0" locked="0" layoutInCell="1" allowOverlap="1" wp14:anchorId="528B066B" wp14:editId="3A82240B">
                <wp:simplePos x="0" y="0"/>
                <wp:positionH relativeFrom="column">
                  <wp:posOffset>13335</wp:posOffset>
                </wp:positionH>
                <wp:positionV relativeFrom="paragraph">
                  <wp:posOffset>120015</wp:posOffset>
                </wp:positionV>
                <wp:extent cx="5410200" cy="228600"/>
                <wp:effectExtent l="0" t="0"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10200" cy="228600"/>
                        </a:xfrm>
                        <a:prstGeom prst="rect">
                          <a:avLst/>
                        </a:prstGeom>
                        <a:solidFill>
                          <a:srgbClr val="FFFFFF"/>
                        </a:solidFill>
                        <a:ln w="9525">
                          <a:solidFill>
                            <a:srgbClr val="000000"/>
                          </a:solidFill>
                          <a:miter lim="800000"/>
                          <a:headEnd/>
                          <a:tailEnd/>
                        </a:ln>
                      </wps:spPr>
                      <wps:txbx>
                        <w:txbxContent>
                          <w:p w14:paraId="725E1536" w14:textId="77777777" w:rsidR="00265B36" w:rsidRDefault="00265B36">
                            <w:pPr>
                              <w:tabs>
                                <w:tab w:val="left" w:pos="1080"/>
                                <w:tab w:val="left" w:pos="1440"/>
                                <w:tab w:val="left" w:pos="1800"/>
                                <w:tab w:val="left" w:pos="2160"/>
                                <w:tab w:val="left" w:pos="2520"/>
                                <w:tab w:val="left" w:pos="2880"/>
                                <w:tab w:val="left" w:pos="3240"/>
                              </w:tabs>
                              <w:spacing w:line="237" w:lineRule="exact"/>
                              <w:rPr>
                                <w:sz w:val="18"/>
                                <w:szCs w:val="18"/>
                              </w:rPr>
                            </w:pPr>
                            <w:r>
                              <w:rPr>
                                <w:rFonts w:cs="Arial"/>
                                <w:sz w:val="18"/>
                                <w:lang w:val="en-CA"/>
                              </w:rPr>
                              <w:t>EDIT RELATED SECTIONS TO INCLUDE ONLY SECTIONS IN PROJECT MANUAL</w:t>
                            </w:r>
                            <w:r>
                              <w:rPr>
                                <w:rFonts w:cs="Arial"/>
                                <w:sz w:val="20"/>
                                <w:lang w:val="en-CA"/>
                              </w:rPr>
                              <w:t xml:space="preserve">. </w:t>
                            </w:r>
                            <w:r>
                              <w:rPr>
                                <w:rFonts w:cs="Arial"/>
                                <w:lang w:val="en-CA"/>
                              </w:rPr>
                              <w:fldChar w:fldCharType="begin"/>
                            </w:r>
                            <w:r>
                              <w:rPr>
                                <w:rFonts w:cs="Arial"/>
                                <w:lang w:val="en-CA"/>
                              </w:rPr>
                              <w:instrText xml:space="preserve"> SEQ CHAPTER \h \r 1</w:instrText>
                            </w:r>
                            <w:r>
                              <w:rPr>
                                <w:rFonts w:cs="Arial"/>
                                <w:lang w:val="en-CA"/>
                              </w:rPr>
                              <w:fldChar w:fldCharType="end"/>
                            </w:r>
                          </w:p>
                          <w:p w14:paraId="1E60AFFB" w14:textId="77777777" w:rsidR="00265B36" w:rsidRDefault="00265B3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28B066B" id="_x0000_t202" coordsize="21600,21600" o:spt="202" path="m,l,21600r21600,l21600,xe">
                <v:stroke joinstyle="miter"/>
                <v:path gradientshapeok="t" o:connecttype="rect"/>
              </v:shapetype>
              <v:shape id="Text Box 2" o:spid="_x0000_s1026" type="#_x0000_t202" style="position:absolute;margin-left:1.05pt;margin-top:9.45pt;width:426pt;height:18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">
                <v:textbox>
                  <w:txbxContent>
                    <w:p w14:paraId="725E1536" w14:textId="77777777" w:rsidR="00265B36" w:rsidRDefault="00265B36">
                      <w:pPr>
                        <w:tabs>
                          <w:tab w:val="left" w:pos="1080"/>
                          <w:tab w:val="left" w:pos="1440"/>
                          <w:tab w:val="left" w:pos="1800"/>
                          <w:tab w:val="left" w:pos="2160"/>
                          <w:tab w:val="left" w:pos="2520"/>
                          <w:tab w:val="left" w:pos="2880"/>
                          <w:tab w:val="left" w:pos="3240"/>
                        </w:tabs>
                        <w:spacing w:line="237" w:lineRule="exact"/>
                        <w:rPr>
                          <w:sz w:val="18"/>
                          <w:szCs w:val="18"/>
                        </w:rPr>
                      </w:pPr>
                      <w:r>
                        <w:rPr>
                          <w:rFonts w:cs="Arial"/>
                          <w:sz w:val="18"/>
                          <w:lang w:val="en-CA"/>
                        </w:rPr>
                        <w:t>EDIT RELATED SECTIONS TO INCLUDE ONLY SECTIONS IN PROJECT MANUAL</w:t>
                      </w:r>
                      <w:r>
                        <w:rPr>
                          <w:rFonts w:cs="Arial"/>
                          <w:sz w:val="20"/>
                          <w:lang w:val="en-CA"/>
                        </w:rPr>
                        <w:t xml:space="preserve">. </w:t>
                      </w:r>
                      <w:r>
                        <w:rPr>
                          <w:rFonts w:cs="Arial"/>
                          <w:lang w:val="en-CA"/>
                        </w:rPr>
                        <w:fldChar w:fldCharType="begin"/>
                      </w:r>
                      <w:r>
                        <w:rPr>
                          <w:rFonts w:cs="Arial"/>
                          <w:lang w:val="en-CA"/>
                        </w:rPr>
                        <w:instrText xml:space="preserve"> SEQ CHAPTER \h \r 1</w:instrText>
                      </w:r>
                      <w:r>
                        <w:rPr>
                          <w:rFonts w:cs="Arial"/>
                          <w:lang w:val="en-CA"/>
                        </w:rPr>
                        <w:fldChar w:fldCharType="end"/>
                      </w:r>
                    </w:p>
                    <w:p w14:paraId="1E60AFFB" w14:textId="77777777" w:rsidR="00265B36" w:rsidRDefault="00265B36"/>
                  </w:txbxContent>
                </v:textbox>
              </v:shape>
            </w:pict>
          </mc:Fallback>
        </mc:AlternateContent>
      </w:r>
    </w:p>
    <w:p w14:paraId="52CF4958"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753D9BFE"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5796561C"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\n</w:instrText>
      </w:r>
      <w:r>
        <w:rPr>
          <w:rFonts w:ascii="Times New Roman" w:hAnsi="Times New Roman"/>
          <w:kern w:val="2"/>
          <w:sz w:val="20"/>
          <w:szCs w:val="20"/>
        </w:rPr>
        <w:fldChar w:fldCharType="separate"/>
      </w:r>
      <w:r w:rsidR="0049642B">
        <w:rPr>
          <w:rFonts w:ascii="Times New Roman" w:hAnsi="Times New Roman"/>
          <w:noProof/>
          <w:kern w:val="2"/>
          <w:sz w:val="20"/>
          <w:szCs w:val="20"/>
        </w:rPr>
        <w:t>B</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Related sections:</w:t>
      </w:r>
    </w:p>
    <w:p w14:paraId="3D724D4F"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04 05 23</w:t>
      </w:r>
      <w:r>
        <w:rPr>
          <w:rFonts w:ascii="Times New Roman" w:hAnsi="Times New Roman"/>
          <w:kern w:val="2"/>
          <w:sz w:val="20"/>
          <w:szCs w:val="20"/>
        </w:rPr>
        <w:tab/>
        <w:t>Masonry Accessories.</w:t>
      </w:r>
    </w:p>
    <w:p w14:paraId="650CA112"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04 21 13</w:t>
      </w:r>
      <w:r>
        <w:rPr>
          <w:rFonts w:ascii="Times New Roman" w:hAnsi="Times New Roman"/>
          <w:kern w:val="2"/>
          <w:sz w:val="20"/>
          <w:szCs w:val="20"/>
        </w:rPr>
        <w:tab/>
        <w:t>Brick Masonry</w:t>
      </w:r>
    </w:p>
    <w:p w14:paraId="308C136B"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3</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04 22 00</w:t>
      </w:r>
      <w:r>
        <w:rPr>
          <w:rFonts w:ascii="Times New Roman" w:hAnsi="Times New Roman"/>
          <w:kern w:val="2"/>
          <w:sz w:val="20"/>
          <w:szCs w:val="20"/>
        </w:rPr>
        <w:tab/>
        <w:t>Concrete Unit Masonry</w:t>
      </w:r>
    </w:p>
    <w:p w14:paraId="08D1CE96"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4</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04 22 23</w:t>
      </w:r>
      <w:r>
        <w:rPr>
          <w:rFonts w:ascii="Times New Roman" w:hAnsi="Times New Roman"/>
          <w:kern w:val="2"/>
          <w:sz w:val="20"/>
          <w:szCs w:val="20"/>
        </w:rPr>
        <w:tab/>
        <w:t>Architectural Concrete Unit Masonry</w:t>
      </w:r>
    </w:p>
    <w:p w14:paraId="73EEF461"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5</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04 42 00</w:t>
      </w:r>
      <w:r>
        <w:rPr>
          <w:rFonts w:ascii="Times New Roman" w:hAnsi="Times New Roman"/>
          <w:kern w:val="2"/>
          <w:sz w:val="20"/>
          <w:szCs w:val="20"/>
        </w:rPr>
        <w:tab/>
        <w:t>Exterior Stone Cladding.</w:t>
      </w:r>
    </w:p>
    <w:p w14:paraId="31222DAB"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6</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04 72 00</w:t>
      </w:r>
      <w:r>
        <w:rPr>
          <w:rFonts w:ascii="Times New Roman" w:hAnsi="Times New Roman"/>
          <w:kern w:val="2"/>
          <w:sz w:val="20"/>
          <w:szCs w:val="20"/>
        </w:rPr>
        <w:tab/>
        <w:t>Cast Stone Masonry.</w:t>
      </w:r>
    </w:p>
    <w:p w14:paraId="073EB97D"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7</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05 40 00</w:t>
      </w:r>
      <w:r>
        <w:rPr>
          <w:rFonts w:ascii="Times New Roman" w:hAnsi="Times New Roman"/>
          <w:kern w:val="2"/>
          <w:sz w:val="20"/>
          <w:szCs w:val="20"/>
        </w:rPr>
        <w:tab/>
        <w:t>Cold Formed Metal Framing.</w:t>
      </w:r>
    </w:p>
    <w:p w14:paraId="0C5EA503"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8</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06 10 00</w:t>
      </w:r>
      <w:r>
        <w:rPr>
          <w:rFonts w:ascii="Times New Roman" w:hAnsi="Times New Roman"/>
          <w:kern w:val="2"/>
          <w:sz w:val="20"/>
          <w:szCs w:val="20"/>
        </w:rPr>
        <w:tab/>
        <w:t>Rough Carpentry.</w:t>
      </w:r>
    </w:p>
    <w:p w14:paraId="25ED2B33"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9</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07 11 10</w:t>
      </w:r>
      <w:r>
        <w:rPr>
          <w:rFonts w:ascii="Times New Roman" w:hAnsi="Times New Roman"/>
          <w:kern w:val="2"/>
          <w:sz w:val="20"/>
          <w:szCs w:val="20"/>
        </w:rPr>
        <w:tab/>
        <w:t>Dampproofing.</w:t>
      </w:r>
    </w:p>
    <w:p w14:paraId="169F0578"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10</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07 60 00</w:t>
      </w:r>
      <w:r>
        <w:rPr>
          <w:rFonts w:ascii="Times New Roman" w:hAnsi="Times New Roman"/>
          <w:kern w:val="2"/>
          <w:sz w:val="20"/>
          <w:szCs w:val="20"/>
        </w:rPr>
        <w:tab/>
        <w:t>Flashing and Sheet Metal.</w:t>
      </w:r>
    </w:p>
    <w:p w14:paraId="6DA17A13"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11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07 65 00</w:t>
      </w:r>
      <w:r>
        <w:rPr>
          <w:rFonts w:ascii="Times New Roman" w:hAnsi="Times New Roman"/>
          <w:kern w:val="2"/>
          <w:sz w:val="20"/>
          <w:szCs w:val="20"/>
        </w:rPr>
        <w:tab/>
        <w:t>Flexible Flashing.</w:t>
      </w:r>
    </w:p>
    <w:p w14:paraId="66D50E8E"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169C4DE8"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1.0</w:t>
      </w:r>
      <w:r>
        <w:rPr>
          <w:rFonts w:ascii="Times New Roman" w:hAnsi="Times New Roman"/>
          <w:kern w:val="2"/>
          <w:sz w:val="20"/>
          <w:szCs w:val="20"/>
        </w:rPr>
        <w:fldChar w:fldCharType="begin"/>
      </w:r>
      <w:r>
        <w:rPr>
          <w:rFonts w:ascii="Times New Roman" w:hAnsi="Times New Roman"/>
          <w:kern w:val="2"/>
          <w:sz w:val="20"/>
          <w:szCs w:val="20"/>
        </w:rPr>
        <w:instrText>SEQ 1_0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ab/>
        <w:t>REFERENCES</w:t>
      </w:r>
    </w:p>
    <w:p w14:paraId="05657B7A"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213EA1A8"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Standards of the following as referenced:</w:t>
      </w:r>
    </w:p>
    <w:p w14:paraId="7ACC758E"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1</w:t>
      </w:r>
      <w:r>
        <w:rPr>
          <w:rFonts w:ascii="Times New Roman" w:hAnsi="Times New Roman"/>
          <w:kern w:val="2"/>
          <w:sz w:val="20"/>
          <w:szCs w:val="20"/>
        </w:rPr>
        <w:fldChar w:fldCharType="end"/>
      </w:r>
      <w:r w:rsidR="003B0A91">
        <w:rPr>
          <w:rFonts w:ascii="Times New Roman" w:hAnsi="Times New Roman"/>
          <w:kern w:val="2"/>
          <w:sz w:val="20"/>
          <w:szCs w:val="20"/>
        </w:rPr>
        <w:t>.</w:t>
      </w:r>
      <w:r w:rsidR="003B0A91">
        <w:rPr>
          <w:rFonts w:ascii="Times New Roman" w:hAnsi="Times New Roman"/>
          <w:kern w:val="2"/>
          <w:sz w:val="20"/>
          <w:szCs w:val="20"/>
        </w:rPr>
        <w:tab/>
        <w:t>ASTM</w:t>
      </w:r>
    </w:p>
    <w:p w14:paraId="10C6CC63"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B</w:t>
      </w:r>
      <w:r w:rsidR="003B0A91">
        <w:rPr>
          <w:rFonts w:ascii="Times New Roman" w:hAnsi="Times New Roman"/>
          <w:kern w:val="2"/>
          <w:sz w:val="20"/>
          <w:szCs w:val="20"/>
        </w:rPr>
        <w:t>rick Industry Association (BIA)</w:t>
      </w:r>
    </w:p>
    <w:p w14:paraId="359BB8EC" w14:textId="77777777" w:rsidR="003B0A91" w:rsidRDefault="00E73B40">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t>3</w:t>
      </w:r>
      <w:r w:rsidR="003B0A91">
        <w:rPr>
          <w:rFonts w:ascii="Times New Roman" w:hAnsi="Times New Roman"/>
          <w:kern w:val="2"/>
          <w:sz w:val="20"/>
          <w:szCs w:val="20"/>
        </w:rPr>
        <w:t xml:space="preserve">. </w:t>
      </w:r>
      <w:r w:rsidR="00140A85">
        <w:rPr>
          <w:rFonts w:ascii="Times New Roman" w:hAnsi="Times New Roman"/>
          <w:kern w:val="2"/>
          <w:sz w:val="20"/>
          <w:szCs w:val="20"/>
        </w:rPr>
        <w:tab/>
      </w:r>
      <w:r w:rsidR="003B0A91">
        <w:rPr>
          <w:rFonts w:ascii="Times New Roman" w:hAnsi="Times New Roman"/>
          <w:kern w:val="2"/>
          <w:sz w:val="20"/>
          <w:szCs w:val="20"/>
        </w:rPr>
        <w:t>Recycled content &amp; Recyclability</w:t>
      </w:r>
    </w:p>
    <w:p w14:paraId="32121019"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7A006B2A"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\n</w:instrText>
      </w:r>
      <w:r>
        <w:rPr>
          <w:rFonts w:ascii="Times New Roman" w:hAnsi="Times New Roman"/>
          <w:kern w:val="2"/>
          <w:sz w:val="20"/>
          <w:szCs w:val="20"/>
        </w:rPr>
        <w:fldChar w:fldCharType="separate"/>
      </w:r>
      <w:r w:rsidR="0049642B">
        <w:rPr>
          <w:rFonts w:ascii="Times New Roman" w:hAnsi="Times New Roman"/>
          <w:noProof/>
          <w:kern w:val="2"/>
          <w:sz w:val="20"/>
          <w:szCs w:val="20"/>
        </w:rPr>
        <w:t>B</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Industry standards:</w:t>
      </w:r>
    </w:p>
    <w:p w14:paraId="7D1C3386"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BIA </w:t>
      </w:r>
      <w:r>
        <w:rPr>
          <w:rFonts w:ascii="Times New Roman" w:hAnsi="Times New Roman"/>
          <w:i/>
          <w:iCs/>
          <w:kern w:val="2"/>
          <w:sz w:val="20"/>
          <w:szCs w:val="20"/>
        </w:rPr>
        <w:t>Technical Notes on Brick Construction No. 7, Water Penetration Resistance- Design and Detailing</w:t>
      </w:r>
      <w:r>
        <w:rPr>
          <w:rFonts w:ascii="Times New Roman" w:hAnsi="Times New Roman"/>
          <w:kern w:val="2"/>
          <w:sz w:val="20"/>
          <w:szCs w:val="20"/>
        </w:rPr>
        <w:t>, August 2005.</w:t>
      </w:r>
    </w:p>
    <w:p w14:paraId="3DF192E4"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BIA </w:t>
      </w:r>
      <w:r>
        <w:rPr>
          <w:rFonts w:ascii="Times New Roman" w:hAnsi="Times New Roman"/>
          <w:i/>
          <w:iCs/>
          <w:kern w:val="2"/>
          <w:sz w:val="20"/>
          <w:szCs w:val="20"/>
        </w:rPr>
        <w:t>Technical Notes on Brick Construction No. 28B, Brick Veneer/Steel Stud Walls</w:t>
      </w:r>
      <w:r>
        <w:rPr>
          <w:rFonts w:ascii="Times New Roman" w:hAnsi="Times New Roman"/>
          <w:kern w:val="2"/>
          <w:sz w:val="20"/>
          <w:szCs w:val="20"/>
        </w:rPr>
        <w:t>, August 2005.</w:t>
      </w:r>
    </w:p>
    <w:p w14:paraId="779D0E5D"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5F3D084F"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1.0</w:t>
      </w:r>
      <w:r>
        <w:rPr>
          <w:rFonts w:ascii="Times New Roman" w:hAnsi="Times New Roman"/>
          <w:kern w:val="2"/>
          <w:sz w:val="20"/>
          <w:szCs w:val="20"/>
        </w:rPr>
        <w:fldChar w:fldCharType="begin"/>
      </w:r>
      <w:r>
        <w:rPr>
          <w:rFonts w:ascii="Times New Roman" w:hAnsi="Times New Roman"/>
          <w:kern w:val="2"/>
          <w:sz w:val="20"/>
          <w:szCs w:val="20"/>
        </w:rPr>
        <w:instrText>SEQ 1_0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3</w:t>
      </w:r>
      <w:r>
        <w:rPr>
          <w:rFonts w:ascii="Times New Roman" w:hAnsi="Times New Roman"/>
          <w:kern w:val="2"/>
          <w:sz w:val="20"/>
          <w:szCs w:val="20"/>
        </w:rPr>
        <w:fldChar w:fldCharType="end"/>
      </w:r>
      <w:r>
        <w:rPr>
          <w:rFonts w:ascii="Times New Roman" w:hAnsi="Times New Roman"/>
          <w:kern w:val="2"/>
          <w:sz w:val="20"/>
          <w:szCs w:val="20"/>
        </w:rPr>
        <w:tab/>
        <w:t>DEFINITIONS</w:t>
      </w:r>
    </w:p>
    <w:p w14:paraId="4374A8B9"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6D799BDE"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Terms:</w:t>
      </w:r>
    </w:p>
    <w:p w14:paraId="6D5D8B9B"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Cavity wall flashing:  Same as flexible flashing.</w:t>
      </w:r>
    </w:p>
    <w:p w14:paraId="38C1B22B"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Foundation sill flashing:  Same as flexible flashing.</w:t>
      </w:r>
    </w:p>
    <w:p w14:paraId="79DCF502"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3</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Flexible flashing:  Water-proof material typically used in cavity wall construction to contain and assist in the proper water drainage that may penetrate wall system veneer.  Other materials may</w:t>
      </w:r>
      <w:r w:rsidR="00004B16">
        <w:rPr>
          <w:rFonts w:ascii="Times New Roman" w:hAnsi="Times New Roman"/>
          <w:kern w:val="2"/>
          <w:sz w:val="20"/>
          <w:szCs w:val="20"/>
        </w:rPr>
        <w:t xml:space="preserve"> be required to constitute the system</w:t>
      </w:r>
      <w:r>
        <w:rPr>
          <w:rFonts w:ascii="Times New Roman" w:hAnsi="Times New Roman"/>
          <w:kern w:val="2"/>
          <w:sz w:val="20"/>
          <w:szCs w:val="20"/>
        </w:rPr>
        <w:t>.</w:t>
      </w:r>
    </w:p>
    <w:p w14:paraId="2CB04251"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4</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Head and sill flashing:  Same as flexible flashing.</w:t>
      </w:r>
    </w:p>
    <w:p w14:paraId="00ECE92F"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5</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Through-wall flashing:</w:t>
      </w:r>
    </w:p>
    <w:p w14:paraId="1BBA55B1"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Generally considered the same as flexible flashing.</w:t>
      </w:r>
    </w:p>
    <w:p w14:paraId="567621D2"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\n</w:instrText>
      </w:r>
      <w:r>
        <w:rPr>
          <w:rFonts w:ascii="Times New Roman" w:hAnsi="Times New Roman"/>
          <w:kern w:val="2"/>
          <w:sz w:val="20"/>
          <w:szCs w:val="20"/>
        </w:rPr>
        <w:fldChar w:fldCharType="separate"/>
      </w:r>
      <w:r w:rsidR="0049642B">
        <w:rPr>
          <w:rFonts w:ascii="Times New Roman" w:hAnsi="Times New Roman"/>
          <w:noProof/>
          <w:kern w:val="2"/>
          <w:sz w:val="20"/>
          <w:szCs w:val="20"/>
        </w:rPr>
        <w:t>b</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Rare definition referred to full width cap flashing under copings or wall caps.</w:t>
      </w:r>
    </w:p>
    <w:p w14:paraId="0CFC5550"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47619BF4"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1.0</w:t>
      </w:r>
      <w:r>
        <w:rPr>
          <w:rFonts w:ascii="Times New Roman" w:hAnsi="Times New Roman"/>
          <w:kern w:val="2"/>
          <w:sz w:val="20"/>
          <w:szCs w:val="20"/>
        </w:rPr>
        <w:fldChar w:fldCharType="begin"/>
      </w:r>
      <w:r>
        <w:rPr>
          <w:rFonts w:ascii="Times New Roman" w:hAnsi="Times New Roman"/>
          <w:kern w:val="2"/>
          <w:sz w:val="20"/>
          <w:szCs w:val="20"/>
        </w:rPr>
        <w:instrText>SEQ 1_0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4</w:t>
      </w:r>
      <w:r>
        <w:rPr>
          <w:rFonts w:ascii="Times New Roman" w:hAnsi="Times New Roman"/>
          <w:kern w:val="2"/>
          <w:sz w:val="20"/>
          <w:szCs w:val="20"/>
        </w:rPr>
        <w:fldChar w:fldCharType="end"/>
      </w:r>
      <w:r>
        <w:rPr>
          <w:rFonts w:ascii="Times New Roman" w:hAnsi="Times New Roman"/>
          <w:kern w:val="2"/>
          <w:sz w:val="20"/>
          <w:szCs w:val="20"/>
        </w:rPr>
        <w:tab/>
        <w:t>SUBMITTALS</w:t>
      </w:r>
    </w:p>
    <w:p w14:paraId="06A8BAD5"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12143308"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\c</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Product data:  Indicate material type, composition, thickness, and installation procedures.</w:t>
      </w:r>
    </w:p>
    <w:p w14:paraId="2BF66F7B"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281F96A7"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sectPr w:rsidR="00265B36" w:rsidSect="00AE68C6">
          <w:headerReference w:type="default" r:id="rId7"/>
          <w:footerReference w:type="default" r:id="rId8"/>
          <w:endnotePr>
            <w:numFmt w:val="decimal"/>
          </w:endnotePr>
          <w:pgSz w:w="12240" w:h="15840"/>
          <w:pgMar w:top="720" w:right="1800" w:bottom="720" w:left="1800" w:header="720" w:footer="288" w:gutter="0"/>
          <w:cols w:space="720"/>
          <w:noEndnote/>
          <w:docGrid w:linePitch="326"/>
        </w:sectPr>
      </w:pPr>
    </w:p>
    <w:p w14:paraId="5EE35DC2"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\n</w:instrText>
      </w:r>
      <w:r>
        <w:rPr>
          <w:rFonts w:ascii="Times New Roman" w:hAnsi="Times New Roman"/>
          <w:kern w:val="2"/>
          <w:sz w:val="20"/>
          <w:szCs w:val="20"/>
        </w:rPr>
        <w:fldChar w:fldCharType="separate"/>
      </w:r>
      <w:r w:rsidR="0049642B">
        <w:rPr>
          <w:rFonts w:ascii="Times New Roman" w:hAnsi="Times New Roman"/>
          <w:noProof/>
          <w:kern w:val="2"/>
          <w:sz w:val="20"/>
          <w:szCs w:val="20"/>
        </w:rPr>
        <w:t>B</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Samples:  3" by 5" flashing material.</w:t>
      </w:r>
    </w:p>
    <w:p w14:paraId="5390B431"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715D9809"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2E9E821D"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1.0</w:t>
      </w:r>
      <w:r>
        <w:rPr>
          <w:rFonts w:ascii="Times New Roman" w:hAnsi="Times New Roman"/>
          <w:kern w:val="2"/>
          <w:sz w:val="20"/>
          <w:szCs w:val="20"/>
        </w:rPr>
        <w:fldChar w:fldCharType="begin"/>
      </w:r>
      <w:r>
        <w:rPr>
          <w:rFonts w:ascii="Times New Roman" w:hAnsi="Times New Roman"/>
          <w:kern w:val="2"/>
          <w:sz w:val="20"/>
          <w:szCs w:val="20"/>
        </w:rPr>
        <w:instrText>SEQ 1_0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5</w:t>
      </w:r>
      <w:r>
        <w:rPr>
          <w:rFonts w:ascii="Times New Roman" w:hAnsi="Times New Roman"/>
          <w:kern w:val="2"/>
          <w:sz w:val="20"/>
          <w:szCs w:val="20"/>
        </w:rPr>
        <w:fldChar w:fldCharType="end"/>
      </w:r>
      <w:r>
        <w:rPr>
          <w:rFonts w:ascii="Times New Roman" w:hAnsi="Times New Roman"/>
          <w:kern w:val="2"/>
          <w:sz w:val="20"/>
          <w:szCs w:val="20"/>
        </w:rPr>
        <w:tab/>
        <w:t>QUALITY ASSURANCE</w:t>
      </w:r>
    </w:p>
    <w:p w14:paraId="11F25B4B"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19A50E09"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Qualifications:</w:t>
      </w:r>
    </w:p>
    <w:p w14:paraId="6C18352D" w14:textId="77777777" w:rsidR="00265B36" w:rsidRPr="0070623B"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\c</w:instrText>
      </w:r>
      <w:r>
        <w:rPr>
          <w:rFonts w:ascii="Times New Roman" w:hAnsi="Times New Roman"/>
          <w:kern w:val="2"/>
          <w:sz w:val="20"/>
          <w:szCs w:val="20"/>
        </w:rPr>
        <w:fldChar w:fldCharType="separate"/>
      </w:r>
      <w:r w:rsidR="0049642B">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r>
      <w:r w:rsidRPr="0070623B">
        <w:rPr>
          <w:rFonts w:ascii="Times New Roman" w:hAnsi="Times New Roman"/>
          <w:kern w:val="2"/>
          <w:sz w:val="20"/>
          <w:szCs w:val="20"/>
        </w:rPr>
        <w:t xml:space="preserve">Manufacturer:  Provide flashing materials by single manufacturer with not less than </w:t>
      </w:r>
      <w:r w:rsidR="00244C9C" w:rsidRPr="0070623B">
        <w:rPr>
          <w:rFonts w:ascii="Times New Roman" w:hAnsi="Times New Roman"/>
          <w:kern w:val="2"/>
          <w:sz w:val="20"/>
          <w:szCs w:val="20"/>
        </w:rPr>
        <w:t>twenty five</w:t>
      </w:r>
      <w:r w:rsidRPr="0070623B">
        <w:rPr>
          <w:rFonts w:ascii="Times New Roman" w:hAnsi="Times New Roman"/>
          <w:kern w:val="2"/>
          <w:sz w:val="20"/>
          <w:szCs w:val="20"/>
        </w:rPr>
        <w:t xml:space="preserve"> years of experience in manufacturing flexible flashing products.</w:t>
      </w:r>
    </w:p>
    <w:p w14:paraId="77BCEB3E" w14:textId="77777777" w:rsidR="0070623B" w:rsidRPr="0070623B" w:rsidRDefault="0070623B" w:rsidP="0070623B">
      <w:pPr>
        <w:ind w:left="1440" w:hanging="360"/>
        <w:rPr>
          <w:rFonts w:ascii="Times New Roman" w:hAnsi="Times New Roman"/>
          <w:sz w:val="20"/>
          <w:szCs w:val="20"/>
        </w:rPr>
      </w:pPr>
      <w:r w:rsidRPr="0070623B">
        <w:rPr>
          <w:rFonts w:ascii="Times New Roman" w:hAnsi="Times New Roman"/>
          <w:kern w:val="2"/>
          <w:sz w:val="20"/>
          <w:szCs w:val="20"/>
        </w:rPr>
        <w:t xml:space="preserve">2. </w:t>
      </w:r>
      <w:r w:rsidRPr="0070623B">
        <w:rPr>
          <w:rFonts w:ascii="Times New Roman" w:hAnsi="Times New Roman"/>
          <w:kern w:val="2"/>
          <w:sz w:val="20"/>
          <w:szCs w:val="20"/>
        </w:rPr>
        <w:tab/>
      </w:r>
      <w:r w:rsidR="00EF5159">
        <w:rPr>
          <w:rFonts w:ascii="Times New Roman" w:hAnsi="Times New Roman"/>
          <w:kern w:val="2"/>
          <w:sz w:val="20"/>
          <w:szCs w:val="20"/>
        </w:rPr>
        <w:t xml:space="preserve">Perform work in accordance with manufacturer’s written instructions and maintain a copy of the manufacturer’s written instructions on site. </w:t>
      </w:r>
    </w:p>
    <w:p w14:paraId="259998F2" w14:textId="77777777" w:rsidR="0070623B" w:rsidRDefault="0070623B">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p>
    <w:p w14:paraId="108D334A" w14:textId="77777777" w:rsidR="00244C9C" w:rsidRDefault="00244C9C">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p>
    <w:p w14:paraId="13F55A47" w14:textId="77777777" w:rsidR="00966C6E" w:rsidRPr="00B109E1" w:rsidRDefault="00244C9C" w:rsidP="00966C6E">
      <w:pPr>
        <w:pBdr>
          <w:top w:val="single" w:sz="4" w:space="1" w:color="auto"/>
          <w:left w:val="single" w:sz="4" w:space="4" w:color="auto"/>
          <w:bottom w:val="single" w:sz="4" w:space="1" w:color="auto"/>
          <w:right w:val="single" w:sz="4" w:space="4" w:color="auto"/>
        </w:pBdr>
        <w:tabs>
          <w:tab w:val="left" w:pos="720"/>
          <w:tab w:val="left" w:pos="1080"/>
          <w:tab w:val="left" w:pos="1440"/>
          <w:tab w:val="left" w:pos="1800"/>
          <w:tab w:val="left" w:pos="2160"/>
          <w:tab w:val="left" w:pos="2520"/>
          <w:tab w:val="left" w:pos="2880"/>
        </w:tabs>
        <w:spacing w:line="226" w:lineRule="exact"/>
        <w:ind w:left="360" w:hanging="360"/>
        <w:rPr>
          <w:rFonts w:ascii="Times New Roman" w:hAnsi="Times New Roman"/>
          <w:caps/>
          <w:kern w:val="2"/>
          <w:sz w:val="20"/>
          <w:szCs w:val="20"/>
        </w:rPr>
      </w:pPr>
      <w:r w:rsidRPr="00B109E1">
        <w:rPr>
          <w:rFonts w:ascii="Times New Roman" w:hAnsi="Times New Roman"/>
          <w:b/>
          <w:caps/>
          <w:kern w:val="2"/>
        </w:rPr>
        <w:t>SPECIFIER’S NOTE</w:t>
      </w:r>
      <w:r w:rsidRPr="00B109E1">
        <w:rPr>
          <w:rFonts w:ascii="Times New Roman" w:hAnsi="Times New Roman"/>
          <w:caps/>
          <w:kern w:val="2"/>
          <w:sz w:val="20"/>
          <w:szCs w:val="20"/>
        </w:rPr>
        <w:t xml:space="preserve">:  </w:t>
      </w:r>
      <w:r w:rsidR="00966C6E" w:rsidRPr="002C4207">
        <w:rPr>
          <w:rFonts w:ascii="Times New Roman" w:hAnsi="Times New Roman"/>
          <w:caps/>
          <w:kern w:val="2"/>
          <w:sz w:val="18"/>
          <w:szCs w:val="18"/>
        </w:rPr>
        <w:t xml:space="preserve">All manufacturers of air barrier, insulation and flashing products should provide you </w:t>
      </w:r>
      <w:r w:rsidR="0085206C">
        <w:rPr>
          <w:rFonts w:ascii="Times New Roman" w:hAnsi="Times New Roman"/>
          <w:caps/>
          <w:kern w:val="2"/>
          <w:sz w:val="18"/>
          <w:szCs w:val="18"/>
        </w:rPr>
        <w:t xml:space="preserve">MUTUAL </w:t>
      </w:r>
      <w:r w:rsidR="00966C6E" w:rsidRPr="002C4207">
        <w:rPr>
          <w:rFonts w:ascii="Times New Roman" w:hAnsi="Times New Roman"/>
          <w:caps/>
          <w:kern w:val="2"/>
          <w:sz w:val="18"/>
          <w:szCs w:val="18"/>
        </w:rPr>
        <w:t xml:space="preserve">letters of compatibility </w:t>
      </w:r>
      <w:r w:rsidR="008A250A" w:rsidRPr="002C4207">
        <w:rPr>
          <w:rFonts w:ascii="Times New Roman" w:hAnsi="Times New Roman"/>
          <w:caps/>
          <w:kern w:val="2"/>
          <w:sz w:val="18"/>
          <w:szCs w:val="18"/>
        </w:rPr>
        <w:t>for these products in combination with each other</w:t>
      </w:r>
      <w:r w:rsidR="00966C6E" w:rsidRPr="002C4207">
        <w:rPr>
          <w:rFonts w:ascii="Times New Roman" w:hAnsi="Times New Roman"/>
          <w:caps/>
          <w:kern w:val="2"/>
          <w:sz w:val="18"/>
          <w:szCs w:val="18"/>
        </w:rPr>
        <w:t xml:space="preserve">.  </w:t>
      </w:r>
    </w:p>
    <w:p w14:paraId="469518B4"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60E19318"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1.0</w:t>
      </w:r>
      <w:r>
        <w:rPr>
          <w:rFonts w:ascii="Times New Roman" w:hAnsi="Times New Roman"/>
          <w:kern w:val="2"/>
          <w:sz w:val="20"/>
          <w:szCs w:val="20"/>
        </w:rPr>
        <w:fldChar w:fldCharType="begin"/>
      </w:r>
      <w:r>
        <w:rPr>
          <w:rFonts w:ascii="Times New Roman" w:hAnsi="Times New Roman"/>
          <w:kern w:val="2"/>
          <w:sz w:val="20"/>
          <w:szCs w:val="20"/>
        </w:rPr>
        <w:instrText>SEQ 1_0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6</w:t>
      </w:r>
      <w:r>
        <w:rPr>
          <w:rFonts w:ascii="Times New Roman" w:hAnsi="Times New Roman"/>
          <w:kern w:val="2"/>
          <w:sz w:val="20"/>
          <w:szCs w:val="20"/>
        </w:rPr>
        <w:fldChar w:fldCharType="end"/>
      </w:r>
      <w:r>
        <w:rPr>
          <w:rFonts w:ascii="Times New Roman" w:hAnsi="Times New Roman"/>
          <w:kern w:val="2"/>
          <w:sz w:val="20"/>
          <w:szCs w:val="20"/>
        </w:rPr>
        <w:tab/>
        <w:t>WARRANTY</w:t>
      </w:r>
    </w:p>
    <w:p w14:paraId="48D4FA87"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2D9BDBB8" w14:textId="6324E284" w:rsidR="00265B36" w:rsidRDefault="00265B36" w:rsidP="00EF5159">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\c</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sidR="00244C9C">
        <w:rPr>
          <w:rFonts w:ascii="Times New Roman" w:hAnsi="Times New Roman"/>
          <w:kern w:val="2"/>
          <w:sz w:val="20"/>
          <w:szCs w:val="20"/>
        </w:rPr>
        <w:t>.</w:t>
      </w:r>
      <w:r w:rsidR="00244C9C">
        <w:rPr>
          <w:rFonts w:ascii="Times New Roman" w:hAnsi="Times New Roman"/>
          <w:kern w:val="2"/>
          <w:sz w:val="20"/>
          <w:szCs w:val="20"/>
        </w:rPr>
        <w:tab/>
      </w:r>
      <w:r w:rsidR="00EF5159">
        <w:rPr>
          <w:rFonts w:ascii="Times New Roman" w:hAnsi="Times New Roman"/>
          <w:kern w:val="2"/>
          <w:sz w:val="20"/>
          <w:szCs w:val="20"/>
        </w:rPr>
        <w:t xml:space="preserve">Provide manufacturer’s standard </w:t>
      </w:r>
      <w:r w:rsidR="00C264C4">
        <w:rPr>
          <w:rFonts w:ascii="Times New Roman" w:hAnsi="Times New Roman"/>
          <w:kern w:val="2"/>
          <w:sz w:val="20"/>
          <w:szCs w:val="20"/>
        </w:rPr>
        <w:t>5</w:t>
      </w:r>
      <w:r w:rsidR="00EF5159">
        <w:rPr>
          <w:rFonts w:ascii="Times New Roman" w:hAnsi="Times New Roman"/>
          <w:kern w:val="2"/>
          <w:sz w:val="20"/>
          <w:szCs w:val="20"/>
        </w:rPr>
        <w:t xml:space="preserve">-year material warranty.  </w:t>
      </w:r>
    </w:p>
    <w:p w14:paraId="4F48F10B"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3C540C9C"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7F749FCC"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b/>
          <w:bCs/>
          <w:kern w:val="2"/>
          <w:sz w:val="20"/>
          <w:szCs w:val="20"/>
        </w:rPr>
        <w:t xml:space="preserve">PART 2 </w:t>
      </w:r>
      <w:r>
        <w:rPr>
          <w:rFonts w:ascii="Times New Roman" w:hAnsi="Times New Roman"/>
          <w:b/>
          <w:bCs/>
          <w:kern w:val="2"/>
          <w:sz w:val="20"/>
          <w:szCs w:val="20"/>
        </w:rPr>
        <w:noBreakHyphen/>
        <w:t xml:space="preserve"> PRODUCTS</w:t>
      </w:r>
    </w:p>
    <w:p w14:paraId="3823613A"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4055BB52"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2.0</w:t>
      </w:r>
      <w:r>
        <w:rPr>
          <w:rFonts w:ascii="Times New Roman" w:hAnsi="Times New Roman"/>
          <w:kern w:val="2"/>
          <w:sz w:val="20"/>
          <w:szCs w:val="20"/>
        </w:rPr>
        <w:fldChar w:fldCharType="begin"/>
      </w:r>
      <w:r>
        <w:rPr>
          <w:rFonts w:ascii="Times New Roman" w:hAnsi="Times New Roman"/>
          <w:kern w:val="2"/>
          <w:sz w:val="20"/>
          <w:szCs w:val="20"/>
        </w:rPr>
        <w:instrText>SEQ 1_0 \* Arabic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ab/>
        <w:t>MANUFACTURED UNITS</w:t>
      </w:r>
    </w:p>
    <w:p w14:paraId="34001D0B"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03670A30" w14:textId="77777777" w:rsidR="00625679" w:rsidRDefault="00625679" w:rsidP="00625679">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\c</w:instrText>
      </w:r>
      <w:r>
        <w:rPr>
          <w:rFonts w:ascii="Times New Roman" w:hAnsi="Times New Roman"/>
          <w:kern w:val="2"/>
          <w:sz w:val="20"/>
          <w:szCs w:val="20"/>
        </w:rPr>
        <w:fldChar w:fldCharType="separate"/>
      </w:r>
      <w:r>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Flexible</w:t>
      </w:r>
      <w:r w:rsidR="00EF5159">
        <w:rPr>
          <w:rFonts w:ascii="Times New Roman" w:hAnsi="Times New Roman"/>
          <w:kern w:val="2"/>
          <w:sz w:val="20"/>
          <w:szCs w:val="20"/>
        </w:rPr>
        <w:t xml:space="preserve"> through-wall</w:t>
      </w:r>
      <w:r>
        <w:rPr>
          <w:rFonts w:ascii="Times New Roman" w:hAnsi="Times New Roman"/>
          <w:kern w:val="2"/>
          <w:sz w:val="20"/>
          <w:szCs w:val="20"/>
        </w:rPr>
        <w:t xml:space="preserve"> flashing</w:t>
      </w:r>
      <w:r w:rsidR="00EF5159">
        <w:rPr>
          <w:rFonts w:ascii="Times New Roman" w:hAnsi="Times New Roman"/>
          <w:kern w:val="2"/>
          <w:sz w:val="20"/>
          <w:szCs w:val="20"/>
        </w:rPr>
        <w:t xml:space="preserve"> self-adhering membrane</w:t>
      </w:r>
      <w:r>
        <w:rPr>
          <w:rFonts w:ascii="Times New Roman" w:hAnsi="Times New Roman"/>
          <w:kern w:val="2"/>
          <w:sz w:val="20"/>
          <w:szCs w:val="20"/>
        </w:rPr>
        <w:t>:</w:t>
      </w:r>
    </w:p>
    <w:p w14:paraId="22FE8917" w14:textId="77777777" w:rsidR="00625679" w:rsidRDefault="00625679" w:rsidP="00625679">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Products of manufacturers listed below meeting indicated standards and specified manufacturer's product data characteristics, except as modified below, are acceptable for use, subject to compliance with specified requirements.</w:t>
      </w:r>
    </w:p>
    <w:p w14:paraId="19DDECEF" w14:textId="77777777" w:rsidR="00625679" w:rsidRDefault="00265B36" w:rsidP="00625679">
      <w:pPr>
        <w:numPr>
          <w:ilvl w:val="0"/>
          <w:numId w:val="1"/>
        </w:num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 xml:space="preserve">Product standard of quality: </w:t>
      </w:r>
      <w:r w:rsidR="00004B16">
        <w:rPr>
          <w:rFonts w:ascii="Times New Roman" w:hAnsi="Times New Roman"/>
          <w:kern w:val="2"/>
          <w:sz w:val="20"/>
          <w:szCs w:val="20"/>
        </w:rPr>
        <w:t xml:space="preserve"> </w:t>
      </w:r>
      <w:r w:rsidR="00625679">
        <w:rPr>
          <w:rFonts w:ascii="Times New Roman" w:hAnsi="Times New Roman"/>
          <w:kern w:val="2"/>
          <w:sz w:val="20"/>
          <w:szCs w:val="20"/>
        </w:rPr>
        <w:tab/>
      </w:r>
    </w:p>
    <w:p w14:paraId="71D73B6D" w14:textId="125E1BEE" w:rsidR="00E73B40" w:rsidRDefault="00004B16" w:rsidP="00EF5159">
      <w:pPr>
        <w:numPr>
          <w:ilvl w:val="1"/>
          <w:numId w:val="1"/>
        </w:num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 xml:space="preserve">York Manufacturing, Inc.; </w:t>
      </w:r>
      <w:r w:rsidR="00EF5159">
        <w:rPr>
          <w:rFonts w:ascii="Times New Roman" w:hAnsi="Times New Roman"/>
          <w:kern w:val="2"/>
          <w:sz w:val="20"/>
          <w:szCs w:val="20"/>
        </w:rPr>
        <w:t>York</w:t>
      </w:r>
      <w:r w:rsidR="00B365A0">
        <w:rPr>
          <w:rFonts w:ascii="Times New Roman" w:hAnsi="Times New Roman"/>
          <w:kern w:val="2"/>
          <w:sz w:val="20"/>
          <w:szCs w:val="20"/>
        </w:rPr>
        <w:t>-</w:t>
      </w:r>
      <w:r w:rsidR="00EF5159">
        <w:rPr>
          <w:rFonts w:ascii="Times New Roman" w:hAnsi="Times New Roman"/>
          <w:kern w:val="2"/>
          <w:sz w:val="20"/>
          <w:szCs w:val="20"/>
        </w:rPr>
        <w:t>Seal</w:t>
      </w:r>
    </w:p>
    <w:p w14:paraId="690FC40C"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Characteristics:</w:t>
      </w:r>
    </w:p>
    <w:p w14:paraId="1CE0FF84"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Type:  </w:t>
      </w:r>
      <w:r w:rsidR="00EF5159">
        <w:rPr>
          <w:rFonts w:ascii="Times New Roman" w:hAnsi="Times New Roman"/>
          <w:kern w:val="2"/>
          <w:sz w:val="20"/>
          <w:szCs w:val="20"/>
        </w:rPr>
        <w:t>Rubberized asphalt core with cross laminated poly facer.</w:t>
      </w:r>
    </w:p>
    <w:p w14:paraId="7EB727CB" w14:textId="77777777" w:rsidR="0078262D" w:rsidRDefault="00265B36" w:rsidP="0078262D">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\n</w:instrText>
      </w:r>
      <w:r>
        <w:rPr>
          <w:rFonts w:ascii="Times New Roman" w:hAnsi="Times New Roman"/>
          <w:kern w:val="2"/>
          <w:sz w:val="20"/>
          <w:szCs w:val="20"/>
        </w:rPr>
        <w:fldChar w:fldCharType="separate"/>
      </w:r>
      <w:r w:rsidR="0049642B">
        <w:rPr>
          <w:rFonts w:ascii="Times New Roman" w:hAnsi="Times New Roman"/>
          <w:noProof/>
          <w:kern w:val="2"/>
          <w:sz w:val="20"/>
          <w:szCs w:val="20"/>
        </w:rPr>
        <w:t>b</w:t>
      </w:r>
      <w:r>
        <w:rPr>
          <w:rFonts w:ascii="Times New Roman" w:hAnsi="Times New Roman"/>
          <w:kern w:val="2"/>
          <w:sz w:val="20"/>
          <w:szCs w:val="20"/>
        </w:rPr>
        <w:fldChar w:fldCharType="end"/>
      </w:r>
      <w:r w:rsidR="003C09D1">
        <w:rPr>
          <w:rFonts w:ascii="Times New Roman" w:hAnsi="Times New Roman"/>
          <w:kern w:val="2"/>
          <w:sz w:val="20"/>
          <w:szCs w:val="20"/>
        </w:rPr>
        <w:t>.</w:t>
      </w:r>
      <w:r w:rsidR="003C09D1">
        <w:rPr>
          <w:rFonts w:ascii="Times New Roman" w:hAnsi="Times New Roman"/>
          <w:kern w:val="2"/>
          <w:sz w:val="20"/>
          <w:szCs w:val="20"/>
        </w:rPr>
        <w:tab/>
      </w:r>
      <w:r w:rsidR="00EF5159">
        <w:rPr>
          <w:rFonts w:ascii="Times New Roman" w:hAnsi="Times New Roman"/>
          <w:kern w:val="2"/>
          <w:sz w:val="20"/>
          <w:szCs w:val="20"/>
        </w:rPr>
        <w:t>Thickness:  40 mils</w:t>
      </w:r>
    </w:p>
    <w:p w14:paraId="37865BA6" w14:textId="0CCFC3E5" w:rsidR="0060183A" w:rsidRDefault="00265B36" w:rsidP="00AE68C6">
      <w:pPr>
        <w:numPr>
          <w:ilvl w:val="0"/>
          <w:numId w:val="7"/>
        </w:num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Size:  Manufacturer's standard width rolls.</w:t>
      </w:r>
      <w:r w:rsidR="00AE68C6">
        <w:rPr>
          <w:rFonts w:ascii="Times New Roman" w:hAnsi="Times New Roman"/>
          <w:kern w:val="2"/>
          <w:sz w:val="20"/>
          <w:szCs w:val="20"/>
        </w:rPr>
        <w:t xml:space="preserve"> </w:t>
      </w:r>
      <w:r w:rsidR="0060183A">
        <w:rPr>
          <w:rFonts w:ascii="Times New Roman" w:hAnsi="Times New Roman"/>
          <w:kern w:val="2"/>
          <w:sz w:val="20"/>
          <w:szCs w:val="20"/>
        </w:rPr>
        <w:t xml:space="preserve">ACCESSORIES: </w:t>
      </w:r>
    </w:p>
    <w:p w14:paraId="3876CCF7" w14:textId="77777777" w:rsidR="0060183A" w:rsidRPr="0060183A" w:rsidRDefault="0060183A" w:rsidP="0060183A">
      <w:pPr>
        <w:pStyle w:val="BodyText"/>
        <w:numPr>
          <w:ilvl w:val="2"/>
          <w:numId w:val="5"/>
        </w:numPr>
        <w:tabs>
          <w:tab w:val="left" w:pos="1180"/>
        </w:tabs>
        <w:autoSpaceDE/>
        <w:autoSpaceDN/>
        <w:adjustRightInd/>
        <w:spacing w:after="0" w:line="224" w:lineRule="exact"/>
        <w:ind w:left="1180"/>
        <w:jc w:val="left"/>
        <w:rPr>
          <w:rFonts w:ascii="Times New Roman" w:hAnsi="Times New Roman"/>
          <w:sz w:val="20"/>
          <w:szCs w:val="20"/>
        </w:rPr>
      </w:pPr>
      <w:r>
        <w:rPr>
          <w:rFonts w:ascii="Times New Roman" w:hAnsi="Times New Roman"/>
          <w:kern w:val="2"/>
          <w:sz w:val="20"/>
          <w:szCs w:val="20"/>
        </w:rPr>
        <w:t xml:space="preserve"> </w:t>
      </w:r>
      <w:r w:rsidRPr="0060183A">
        <w:rPr>
          <w:rFonts w:ascii="Times New Roman" w:hAnsi="Times New Roman"/>
          <w:sz w:val="20"/>
          <w:szCs w:val="20"/>
        </w:rPr>
        <w:t xml:space="preserve">Mastic/sealant: Product standard of quality is </w:t>
      </w:r>
    </w:p>
    <w:p w14:paraId="213AE45A" w14:textId="7403EA70" w:rsidR="00601529" w:rsidRPr="00B365A0" w:rsidRDefault="00601529" w:rsidP="00B365A0">
      <w:pPr>
        <w:numPr>
          <w:ilvl w:val="0"/>
          <w:numId w:val="9"/>
        </w:numPr>
        <w:autoSpaceDE/>
        <w:autoSpaceDN/>
        <w:adjustRightInd/>
        <w:spacing w:before="6" w:line="218" w:lineRule="exact"/>
        <w:ind w:right="596"/>
        <w:rPr>
          <w:rFonts w:ascii="Times New Roman" w:hAnsi="Times New Roman"/>
          <w:sz w:val="20"/>
          <w:szCs w:val="20"/>
        </w:rPr>
      </w:pPr>
      <w:r w:rsidRPr="0060183A">
        <w:rPr>
          <w:rFonts w:ascii="Times New Roman" w:hAnsi="Times New Roman"/>
          <w:spacing w:val="-7"/>
          <w:sz w:val="20"/>
          <w:szCs w:val="20"/>
        </w:rPr>
        <w:t>York</w:t>
      </w:r>
      <w:r w:rsidRPr="0060183A">
        <w:rPr>
          <w:rFonts w:ascii="Times New Roman" w:hAnsi="Times New Roman"/>
          <w:spacing w:val="-8"/>
          <w:sz w:val="20"/>
          <w:szCs w:val="20"/>
        </w:rPr>
        <w:t xml:space="preserve"> </w:t>
      </w:r>
      <w:r w:rsidRPr="0060183A">
        <w:rPr>
          <w:rFonts w:ascii="Times New Roman" w:hAnsi="Times New Roman"/>
          <w:sz w:val="20"/>
          <w:szCs w:val="20"/>
        </w:rPr>
        <w:t>Manufacturing,</w:t>
      </w:r>
      <w:r w:rsidRPr="0060183A">
        <w:rPr>
          <w:rFonts w:ascii="Times New Roman" w:hAnsi="Times New Roman"/>
          <w:spacing w:val="-7"/>
          <w:sz w:val="20"/>
          <w:szCs w:val="20"/>
        </w:rPr>
        <w:t xml:space="preserve"> </w:t>
      </w:r>
      <w:r w:rsidRPr="0060183A">
        <w:rPr>
          <w:rFonts w:ascii="Times New Roman" w:hAnsi="Times New Roman"/>
          <w:sz w:val="20"/>
          <w:szCs w:val="20"/>
        </w:rPr>
        <w:t>Inc.;</w:t>
      </w:r>
      <w:r w:rsidRPr="0060183A">
        <w:rPr>
          <w:rFonts w:ascii="Times New Roman" w:hAnsi="Times New Roman"/>
          <w:spacing w:val="-8"/>
          <w:sz w:val="20"/>
          <w:szCs w:val="20"/>
        </w:rPr>
        <w:t xml:space="preserve"> UniverSeal </w:t>
      </w:r>
      <w:r w:rsidRPr="0060183A">
        <w:rPr>
          <w:rFonts w:ascii="Times New Roman" w:hAnsi="Times New Roman"/>
          <w:sz w:val="20"/>
          <w:szCs w:val="20"/>
        </w:rPr>
        <w:t>US</w:t>
      </w:r>
      <w:r w:rsidR="00546281">
        <w:rPr>
          <w:rFonts w:ascii="Times New Roman" w:hAnsi="Times New Roman"/>
          <w:sz w:val="20"/>
          <w:szCs w:val="20"/>
        </w:rPr>
        <w:t>-</w:t>
      </w:r>
      <w:r w:rsidRPr="0060183A">
        <w:rPr>
          <w:rFonts w:ascii="Times New Roman" w:hAnsi="Times New Roman"/>
          <w:sz w:val="20"/>
          <w:szCs w:val="20"/>
        </w:rPr>
        <w:t>100</w:t>
      </w:r>
      <w:r>
        <w:rPr>
          <w:rFonts w:ascii="Times New Roman" w:hAnsi="Times New Roman"/>
          <w:sz w:val="20"/>
          <w:szCs w:val="20"/>
        </w:rPr>
        <w:t xml:space="preserve">:  </w:t>
      </w:r>
      <w:r w:rsidR="0060183A" w:rsidRPr="0060183A">
        <w:rPr>
          <w:rFonts w:ascii="Times New Roman" w:hAnsi="Times New Roman"/>
          <w:spacing w:val="-3"/>
          <w:sz w:val="20"/>
          <w:szCs w:val="20"/>
        </w:rPr>
        <w:t>Type:</w:t>
      </w:r>
      <w:r w:rsidR="0060183A" w:rsidRPr="0060183A">
        <w:rPr>
          <w:rFonts w:ascii="Times New Roman" w:hAnsi="Times New Roman"/>
          <w:spacing w:val="36"/>
          <w:sz w:val="20"/>
          <w:szCs w:val="20"/>
        </w:rPr>
        <w:t xml:space="preserve"> </w:t>
      </w:r>
      <w:r w:rsidR="0060183A" w:rsidRPr="0060183A">
        <w:rPr>
          <w:rFonts w:ascii="Times New Roman" w:hAnsi="Times New Roman"/>
          <w:sz w:val="20"/>
          <w:szCs w:val="20"/>
        </w:rPr>
        <w:t>One</w:t>
      </w:r>
      <w:r w:rsidR="0060183A" w:rsidRPr="0060183A">
        <w:rPr>
          <w:rFonts w:ascii="Times New Roman" w:hAnsi="Times New Roman"/>
          <w:spacing w:val="-6"/>
          <w:sz w:val="20"/>
          <w:szCs w:val="20"/>
        </w:rPr>
        <w:t xml:space="preserve"> </w:t>
      </w:r>
      <w:r w:rsidR="0060183A" w:rsidRPr="0060183A">
        <w:rPr>
          <w:rFonts w:ascii="Times New Roman" w:hAnsi="Times New Roman"/>
          <w:sz w:val="20"/>
          <w:szCs w:val="20"/>
        </w:rPr>
        <w:t>part</w:t>
      </w:r>
      <w:r w:rsidR="0060183A" w:rsidRPr="0060183A">
        <w:rPr>
          <w:rFonts w:ascii="Times New Roman" w:hAnsi="Times New Roman"/>
          <w:spacing w:val="-7"/>
          <w:sz w:val="20"/>
          <w:szCs w:val="20"/>
        </w:rPr>
        <w:t xml:space="preserve"> </w:t>
      </w:r>
      <w:r w:rsidR="0060183A" w:rsidRPr="0060183A">
        <w:rPr>
          <w:rFonts w:ascii="Times New Roman" w:hAnsi="Times New Roman"/>
          <w:sz w:val="20"/>
          <w:szCs w:val="20"/>
        </w:rPr>
        <w:t>100%</w:t>
      </w:r>
      <w:r w:rsidR="0060183A" w:rsidRPr="0060183A">
        <w:rPr>
          <w:rFonts w:ascii="Times New Roman" w:hAnsi="Times New Roman"/>
          <w:spacing w:val="-7"/>
          <w:sz w:val="20"/>
          <w:szCs w:val="20"/>
        </w:rPr>
        <w:t xml:space="preserve"> </w:t>
      </w:r>
      <w:r w:rsidR="0060183A" w:rsidRPr="0060183A">
        <w:rPr>
          <w:rFonts w:ascii="Times New Roman" w:hAnsi="Times New Roman"/>
          <w:sz w:val="20"/>
          <w:szCs w:val="20"/>
        </w:rPr>
        <w:t>solids,</w:t>
      </w:r>
      <w:r w:rsidR="0060183A" w:rsidRPr="0060183A">
        <w:rPr>
          <w:rFonts w:ascii="Times New Roman" w:hAnsi="Times New Roman"/>
          <w:spacing w:val="-6"/>
          <w:sz w:val="20"/>
          <w:szCs w:val="20"/>
        </w:rPr>
        <w:t xml:space="preserve"> </w:t>
      </w:r>
      <w:r w:rsidR="0060183A" w:rsidRPr="0060183A">
        <w:rPr>
          <w:rFonts w:ascii="Times New Roman" w:hAnsi="Times New Roman"/>
          <w:sz w:val="20"/>
          <w:szCs w:val="20"/>
        </w:rPr>
        <w:t>solvent-free</w:t>
      </w:r>
      <w:r w:rsidR="0060183A" w:rsidRPr="0060183A">
        <w:rPr>
          <w:rFonts w:ascii="Times New Roman" w:hAnsi="Times New Roman"/>
          <w:spacing w:val="-7"/>
          <w:sz w:val="20"/>
          <w:szCs w:val="20"/>
        </w:rPr>
        <w:t xml:space="preserve"> </w:t>
      </w:r>
      <w:r w:rsidR="0060183A" w:rsidRPr="0060183A">
        <w:rPr>
          <w:rFonts w:ascii="Times New Roman" w:hAnsi="Times New Roman"/>
          <w:spacing w:val="-1"/>
          <w:sz w:val="20"/>
          <w:szCs w:val="20"/>
        </w:rPr>
        <w:t>formulated</w:t>
      </w:r>
      <w:r w:rsidR="0060183A" w:rsidRPr="0060183A">
        <w:rPr>
          <w:rFonts w:ascii="Times New Roman" w:hAnsi="Times New Roman"/>
          <w:spacing w:val="-6"/>
          <w:sz w:val="20"/>
          <w:szCs w:val="20"/>
        </w:rPr>
        <w:t xml:space="preserve"> </w:t>
      </w:r>
      <w:r w:rsidR="0060183A" w:rsidRPr="0060183A">
        <w:rPr>
          <w:rFonts w:ascii="Times New Roman" w:hAnsi="Times New Roman"/>
          <w:spacing w:val="-1"/>
          <w:sz w:val="20"/>
          <w:szCs w:val="20"/>
        </w:rPr>
        <w:t>silyl-terminated</w:t>
      </w:r>
      <w:r w:rsidR="0060183A">
        <w:rPr>
          <w:rFonts w:ascii="Times New Roman" w:hAnsi="Times New Roman"/>
          <w:spacing w:val="-7"/>
          <w:sz w:val="20"/>
          <w:szCs w:val="20"/>
        </w:rPr>
        <w:t xml:space="preserve"> </w:t>
      </w:r>
      <w:r w:rsidR="0060183A" w:rsidRPr="0060183A">
        <w:rPr>
          <w:rFonts w:ascii="Times New Roman" w:hAnsi="Times New Roman"/>
          <w:sz w:val="20"/>
          <w:szCs w:val="20"/>
        </w:rPr>
        <w:t>polyether</w:t>
      </w:r>
      <w:r w:rsidR="0060183A" w:rsidRPr="0060183A">
        <w:rPr>
          <w:rFonts w:ascii="Times New Roman" w:hAnsi="Times New Roman"/>
          <w:spacing w:val="41"/>
          <w:w w:val="99"/>
          <w:sz w:val="20"/>
          <w:szCs w:val="20"/>
        </w:rPr>
        <w:t xml:space="preserve"> </w:t>
      </w:r>
      <w:r w:rsidR="0060183A" w:rsidRPr="0060183A">
        <w:rPr>
          <w:rFonts w:ascii="Times New Roman" w:hAnsi="Times New Roman"/>
          <w:sz w:val="20"/>
          <w:szCs w:val="20"/>
        </w:rPr>
        <w:t>(STPE),</w:t>
      </w:r>
      <w:r w:rsidR="0060183A" w:rsidRPr="0060183A">
        <w:rPr>
          <w:rFonts w:ascii="Times New Roman" w:hAnsi="Times New Roman"/>
          <w:spacing w:val="-5"/>
          <w:sz w:val="20"/>
          <w:szCs w:val="20"/>
        </w:rPr>
        <w:t xml:space="preserve"> </w:t>
      </w:r>
      <w:r w:rsidR="0060183A" w:rsidRPr="0060183A">
        <w:rPr>
          <w:rFonts w:ascii="Times New Roman" w:hAnsi="Times New Roman"/>
          <w:sz w:val="20"/>
          <w:szCs w:val="20"/>
        </w:rPr>
        <w:t>ASTM</w:t>
      </w:r>
      <w:r w:rsidR="0060183A" w:rsidRPr="0060183A">
        <w:rPr>
          <w:rFonts w:ascii="Times New Roman" w:hAnsi="Times New Roman"/>
          <w:spacing w:val="-4"/>
          <w:sz w:val="20"/>
          <w:szCs w:val="20"/>
        </w:rPr>
        <w:t xml:space="preserve"> </w:t>
      </w:r>
      <w:r w:rsidR="0060183A" w:rsidRPr="0060183A">
        <w:rPr>
          <w:rFonts w:ascii="Times New Roman" w:hAnsi="Times New Roman"/>
          <w:spacing w:val="-1"/>
          <w:sz w:val="20"/>
          <w:szCs w:val="20"/>
        </w:rPr>
        <w:t>C920-11,</w:t>
      </w:r>
      <w:r w:rsidR="0060183A" w:rsidRPr="0060183A">
        <w:rPr>
          <w:rFonts w:ascii="Times New Roman" w:hAnsi="Times New Roman"/>
          <w:spacing w:val="-5"/>
          <w:sz w:val="20"/>
          <w:szCs w:val="20"/>
        </w:rPr>
        <w:t xml:space="preserve"> Type </w:t>
      </w:r>
      <w:r w:rsidR="0060183A" w:rsidRPr="0060183A">
        <w:rPr>
          <w:rFonts w:ascii="Times New Roman" w:hAnsi="Times New Roman"/>
          <w:sz w:val="20"/>
          <w:szCs w:val="20"/>
        </w:rPr>
        <w:t>S,</w:t>
      </w:r>
      <w:r w:rsidR="0060183A" w:rsidRPr="0060183A">
        <w:rPr>
          <w:rFonts w:ascii="Times New Roman" w:hAnsi="Times New Roman"/>
          <w:spacing w:val="-4"/>
          <w:sz w:val="20"/>
          <w:szCs w:val="20"/>
        </w:rPr>
        <w:t xml:space="preserve"> </w:t>
      </w:r>
      <w:r w:rsidR="0060183A" w:rsidRPr="0060183A">
        <w:rPr>
          <w:rFonts w:ascii="Times New Roman" w:hAnsi="Times New Roman"/>
          <w:sz w:val="20"/>
          <w:szCs w:val="20"/>
        </w:rPr>
        <w:t>Grade</w:t>
      </w:r>
      <w:r w:rsidR="0060183A" w:rsidRPr="0060183A">
        <w:rPr>
          <w:rFonts w:ascii="Times New Roman" w:hAnsi="Times New Roman"/>
          <w:spacing w:val="-5"/>
          <w:sz w:val="20"/>
          <w:szCs w:val="20"/>
        </w:rPr>
        <w:t xml:space="preserve"> </w:t>
      </w:r>
      <w:r w:rsidR="0060183A" w:rsidRPr="0060183A">
        <w:rPr>
          <w:rFonts w:ascii="Times New Roman" w:hAnsi="Times New Roman"/>
          <w:sz w:val="20"/>
          <w:szCs w:val="20"/>
        </w:rPr>
        <w:t>NS,</w:t>
      </w:r>
      <w:r w:rsidR="0060183A" w:rsidRPr="0060183A">
        <w:rPr>
          <w:rFonts w:ascii="Times New Roman" w:hAnsi="Times New Roman"/>
          <w:spacing w:val="-4"/>
          <w:sz w:val="20"/>
          <w:szCs w:val="20"/>
        </w:rPr>
        <w:t xml:space="preserve"> </w:t>
      </w:r>
      <w:r w:rsidR="0060183A" w:rsidRPr="0060183A">
        <w:rPr>
          <w:rFonts w:ascii="Times New Roman" w:hAnsi="Times New Roman"/>
          <w:sz w:val="20"/>
          <w:szCs w:val="20"/>
        </w:rPr>
        <w:t>Class</w:t>
      </w:r>
      <w:r w:rsidR="0060183A" w:rsidRPr="0060183A">
        <w:rPr>
          <w:rFonts w:ascii="Times New Roman" w:hAnsi="Times New Roman"/>
          <w:spacing w:val="-5"/>
          <w:sz w:val="20"/>
          <w:szCs w:val="20"/>
        </w:rPr>
        <w:t xml:space="preserve"> </w:t>
      </w:r>
      <w:r w:rsidR="00235042">
        <w:rPr>
          <w:rFonts w:ascii="Times New Roman" w:hAnsi="Times New Roman"/>
          <w:sz w:val="20"/>
          <w:szCs w:val="20"/>
        </w:rPr>
        <w:t>25</w:t>
      </w:r>
      <w:r w:rsidR="0060183A" w:rsidRPr="0060183A">
        <w:rPr>
          <w:rFonts w:ascii="Times New Roman" w:hAnsi="Times New Roman"/>
          <w:sz w:val="20"/>
          <w:szCs w:val="20"/>
        </w:rPr>
        <w:t>.</w:t>
      </w:r>
    </w:p>
    <w:p w14:paraId="6B570BA9" w14:textId="77777777" w:rsidR="00601529" w:rsidRPr="0060183A" w:rsidRDefault="00601529" w:rsidP="00601529">
      <w:pPr>
        <w:tabs>
          <w:tab w:val="left" w:pos="1900"/>
        </w:tabs>
        <w:autoSpaceDE/>
        <w:autoSpaceDN/>
        <w:adjustRightInd/>
        <w:spacing w:before="6" w:line="218" w:lineRule="exact"/>
        <w:ind w:left="1899" w:right="596"/>
        <w:rPr>
          <w:rFonts w:ascii="Times New Roman" w:hAnsi="Times New Roman"/>
          <w:sz w:val="20"/>
          <w:szCs w:val="20"/>
        </w:rPr>
      </w:pPr>
    </w:p>
    <w:p w14:paraId="056750BA" w14:textId="77777777" w:rsidR="00601529" w:rsidRDefault="00601529" w:rsidP="0060183A">
      <w:pPr>
        <w:numPr>
          <w:ilvl w:val="2"/>
          <w:numId w:val="5"/>
        </w:numPr>
        <w:tabs>
          <w:tab w:val="left" w:pos="1180"/>
        </w:tabs>
        <w:autoSpaceDE/>
        <w:autoSpaceDN/>
        <w:adjustRightInd/>
        <w:spacing w:line="218" w:lineRule="exact"/>
        <w:ind w:left="1180" w:right="314"/>
        <w:jc w:val="left"/>
        <w:rPr>
          <w:rFonts w:ascii="Times New Roman" w:hAnsi="Times New Roman"/>
          <w:sz w:val="20"/>
          <w:szCs w:val="20"/>
        </w:rPr>
      </w:pPr>
      <w:r>
        <w:rPr>
          <w:rFonts w:ascii="Times New Roman" w:hAnsi="Times New Roman"/>
          <w:sz w:val="20"/>
          <w:szCs w:val="20"/>
        </w:rPr>
        <w:t>Primer or contact adhesive:</w:t>
      </w:r>
    </w:p>
    <w:p w14:paraId="6790ACA3" w14:textId="77777777" w:rsidR="00601529" w:rsidRDefault="00601529" w:rsidP="00601529">
      <w:pPr>
        <w:numPr>
          <w:ilvl w:val="3"/>
          <w:numId w:val="5"/>
        </w:numPr>
        <w:tabs>
          <w:tab w:val="left" w:pos="1180"/>
        </w:tabs>
        <w:autoSpaceDE/>
        <w:autoSpaceDN/>
        <w:adjustRightInd/>
        <w:spacing w:line="218" w:lineRule="exact"/>
        <w:ind w:right="314"/>
        <w:rPr>
          <w:rFonts w:ascii="Times New Roman" w:hAnsi="Times New Roman"/>
          <w:sz w:val="20"/>
          <w:szCs w:val="20"/>
        </w:rPr>
      </w:pPr>
      <w:r>
        <w:rPr>
          <w:rFonts w:ascii="Times New Roman" w:hAnsi="Times New Roman"/>
          <w:sz w:val="20"/>
          <w:szCs w:val="20"/>
        </w:rPr>
        <w:t>3M Super 77 spray adhesive.  Type contact adhesive</w:t>
      </w:r>
    </w:p>
    <w:p w14:paraId="343BC47B" w14:textId="77777777" w:rsidR="00601529" w:rsidRDefault="00601529" w:rsidP="00601529">
      <w:pPr>
        <w:numPr>
          <w:ilvl w:val="3"/>
          <w:numId w:val="5"/>
        </w:numPr>
        <w:tabs>
          <w:tab w:val="left" w:pos="1180"/>
        </w:tabs>
        <w:autoSpaceDE/>
        <w:autoSpaceDN/>
        <w:adjustRightInd/>
        <w:spacing w:line="218" w:lineRule="exact"/>
        <w:ind w:right="314"/>
        <w:rPr>
          <w:rFonts w:ascii="Times New Roman" w:hAnsi="Times New Roman"/>
          <w:sz w:val="20"/>
          <w:szCs w:val="20"/>
        </w:rPr>
      </w:pPr>
      <w:r>
        <w:rPr>
          <w:rFonts w:ascii="Times New Roman" w:hAnsi="Times New Roman"/>
          <w:sz w:val="20"/>
          <w:szCs w:val="20"/>
        </w:rPr>
        <w:t>Primer:  either solvent based or water based industry standard primers.</w:t>
      </w:r>
    </w:p>
    <w:p w14:paraId="73ED5F4C" w14:textId="77777777" w:rsidR="00601529" w:rsidRDefault="00601529" w:rsidP="00601529">
      <w:pPr>
        <w:tabs>
          <w:tab w:val="left" w:pos="1180"/>
        </w:tabs>
        <w:autoSpaceDE/>
        <w:autoSpaceDN/>
        <w:adjustRightInd/>
        <w:spacing w:line="218" w:lineRule="exact"/>
        <w:ind w:left="1540" w:right="314"/>
        <w:rPr>
          <w:rFonts w:ascii="Times New Roman" w:hAnsi="Times New Roman"/>
          <w:sz w:val="20"/>
          <w:szCs w:val="20"/>
        </w:rPr>
      </w:pPr>
    </w:p>
    <w:p w14:paraId="746DE4C9" w14:textId="77777777" w:rsidR="0060183A" w:rsidRPr="0060183A" w:rsidRDefault="0060183A" w:rsidP="0060183A">
      <w:pPr>
        <w:numPr>
          <w:ilvl w:val="2"/>
          <w:numId w:val="5"/>
        </w:numPr>
        <w:tabs>
          <w:tab w:val="left" w:pos="1180"/>
        </w:tabs>
        <w:autoSpaceDE/>
        <w:autoSpaceDN/>
        <w:adjustRightInd/>
        <w:spacing w:line="218" w:lineRule="exact"/>
        <w:ind w:left="1180" w:right="314"/>
        <w:jc w:val="left"/>
        <w:rPr>
          <w:rFonts w:ascii="Times New Roman" w:hAnsi="Times New Roman"/>
          <w:sz w:val="20"/>
          <w:szCs w:val="20"/>
        </w:rPr>
      </w:pPr>
      <w:r w:rsidRPr="0060183A">
        <w:rPr>
          <w:rFonts w:ascii="Times New Roman" w:hAnsi="Times New Roman"/>
          <w:sz w:val="20"/>
          <w:szCs w:val="20"/>
        </w:rPr>
        <w:t>Outside</w:t>
      </w:r>
      <w:r w:rsidRPr="0060183A">
        <w:rPr>
          <w:rFonts w:ascii="Times New Roman" w:hAnsi="Times New Roman"/>
          <w:spacing w:val="-7"/>
          <w:sz w:val="20"/>
          <w:szCs w:val="20"/>
        </w:rPr>
        <w:t xml:space="preserve"> </w:t>
      </w:r>
      <w:r w:rsidRPr="0060183A">
        <w:rPr>
          <w:rFonts w:ascii="Times New Roman" w:hAnsi="Times New Roman"/>
          <w:spacing w:val="-2"/>
          <w:sz w:val="20"/>
          <w:szCs w:val="20"/>
        </w:rPr>
        <w:t>corner and</w:t>
      </w:r>
      <w:r w:rsidRPr="0060183A">
        <w:rPr>
          <w:rFonts w:ascii="Times New Roman" w:hAnsi="Times New Roman"/>
          <w:spacing w:val="-6"/>
          <w:sz w:val="20"/>
          <w:szCs w:val="20"/>
        </w:rPr>
        <w:t xml:space="preserve"> </w:t>
      </w:r>
      <w:r w:rsidRPr="0060183A">
        <w:rPr>
          <w:rFonts w:ascii="Times New Roman" w:hAnsi="Times New Roman"/>
          <w:sz w:val="20"/>
          <w:szCs w:val="20"/>
        </w:rPr>
        <w:t>inside</w:t>
      </w:r>
      <w:r w:rsidRPr="0060183A">
        <w:rPr>
          <w:rFonts w:ascii="Times New Roman" w:hAnsi="Times New Roman"/>
          <w:spacing w:val="-6"/>
          <w:sz w:val="20"/>
          <w:szCs w:val="20"/>
        </w:rPr>
        <w:t xml:space="preserve"> </w:t>
      </w:r>
      <w:r w:rsidRPr="0060183A">
        <w:rPr>
          <w:rFonts w:ascii="Times New Roman" w:hAnsi="Times New Roman"/>
          <w:spacing w:val="-2"/>
          <w:sz w:val="20"/>
          <w:szCs w:val="20"/>
        </w:rPr>
        <w:t xml:space="preserve">corner </w:t>
      </w:r>
      <w:r w:rsidRPr="0060183A">
        <w:rPr>
          <w:rFonts w:ascii="Times New Roman" w:hAnsi="Times New Roman"/>
          <w:spacing w:val="-9"/>
          <w:sz w:val="20"/>
          <w:szCs w:val="20"/>
        </w:rPr>
        <w:t xml:space="preserve"> </w:t>
      </w:r>
      <w:r w:rsidRPr="0060183A">
        <w:rPr>
          <w:rFonts w:ascii="Times New Roman" w:hAnsi="Times New Roman"/>
          <w:spacing w:val="-1"/>
          <w:sz w:val="20"/>
          <w:szCs w:val="20"/>
        </w:rPr>
        <w:t>material;</w:t>
      </w:r>
      <w:r w:rsidRPr="0060183A">
        <w:rPr>
          <w:rFonts w:ascii="Times New Roman" w:hAnsi="Times New Roman"/>
          <w:spacing w:val="-6"/>
          <w:sz w:val="20"/>
          <w:szCs w:val="20"/>
        </w:rPr>
        <w:t xml:space="preserve"> </w:t>
      </w:r>
      <w:r w:rsidRPr="0060183A">
        <w:rPr>
          <w:rFonts w:ascii="Times New Roman" w:hAnsi="Times New Roman"/>
          <w:spacing w:val="-1"/>
          <w:sz w:val="20"/>
          <w:szCs w:val="20"/>
        </w:rPr>
        <w:t>manufacturer’s</w:t>
      </w:r>
      <w:r w:rsidRPr="0060183A">
        <w:rPr>
          <w:rFonts w:ascii="Times New Roman" w:hAnsi="Times New Roman"/>
          <w:spacing w:val="-6"/>
          <w:sz w:val="20"/>
          <w:szCs w:val="20"/>
        </w:rPr>
        <w:t xml:space="preserve"> </w:t>
      </w:r>
      <w:r w:rsidRPr="0060183A">
        <w:rPr>
          <w:rFonts w:ascii="Times New Roman" w:hAnsi="Times New Roman"/>
          <w:sz w:val="20"/>
          <w:szCs w:val="20"/>
        </w:rPr>
        <w:t>standard</w:t>
      </w:r>
      <w:r w:rsidRPr="0060183A">
        <w:rPr>
          <w:rFonts w:ascii="Times New Roman" w:hAnsi="Times New Roman"/>
          <w:spacing w:val="-7"/>
          <w:sz w:val="20"/>
          <w:szCs w:val="20"/>
        </w:rPr>
        <w:t xml:space="preserve"> </w:t>
      </w:r>
      <w:r w:rsidRPr="0060183A">
        <w:rPr>
          <w:rFonts w:ascii="Times New Roman" w:hAnsi="Times New Roman"/>
          <w:sz w:val="20"/>
          <w:szCs w:val="20"/>
        </w:rPr>
        <w:t>available</w:t>
      </w:r>
      <w:r w:rsidRPr="0060183A">
        <w:rPr>
          <w:rFonts w:ascii="Times New Roman" w:hAnsi="Times New Roman"/>
          <w:spacing w:val="-6"/>
          <w:sz w:val="20"/>
          <w:szCs w:val="20"/>
        </w:rPr>
        <w:t xml:space="preserve"> </w:t>
      </w:r>
      <w:r w:rsidRPr="0060183A">
        <w:rPr>
          <w:rFonts w:ascii="Times New Roman" w:hAnsi="Times New Roman"/>
          <w:sz w:val="20"/>
          <w:szCs w:val="20"/>
        </w:rPr>
        <w:t>units</w:t>
      </w:r>
      <w:r w:rsidRPr="0060183A">
        <w:rPr>
          <w:rFonts w:ascii="Times New Roman" w:hAnsi="Times New Roman"/>
          <w:spacing w:val="55"/>
          <w:w w:val="99"/>
          <w:sz w:val="20"/>
          <w:szCs w:val="20"/>
        </w:rPr>
        <w:t xml:space="preserve"> </w:t>
      </w:r>
      <w:r w:rsidRPr="0060183A">
        <w:rPr>
          <w:rFonts w:ascii="Times New Roman" w:hAnsi="Times New Roman"/>
          <w:sz w:val="20"/>
          <w:szCs w:val="20"/>
        </w:rPr>
        <w:t>using:</w:t>
      </w:r>
    </w:p>
    <w:p w14:paraId="36EEEEBA" w14:textId="77777777" w:rsidR="0060183A" w:rsidRPr="0060183A" w:rsidRDefault="001919C7" w:rsidP="0060183A">
      <w:pPr>
        <w:numPr>
          <w:ilvl w:val="3"/>
          <w:numId w:val="5"/>
        </w:numPr>
        <w:tabs>
          <w:tab w:val="left" w:pos="1541"/>
        </w:tabs>
        <w:autoSpaceDE/>
        <w:autoSpaceDN/>
        <w:adjustRightInd/>
        <w:spacing w:line="224" w:lineRule="exact"/>
        <w:ind w:hanging="360"/>
        <w:rPr>
          <w:rFonts w:ascii="Times New Roman" w:hAnsi="Times New Roman"/>
          <w:sz w:val="20"/>
          <w:szCs w:val="20"/>
        </w:rPr>
      </w:pPr>
      <w:r>
        <w:rPr>
          <w:rFonts w:ascii="Times New Roman" w:hAnsi="Times New Roman"/>
          <w:spacing w:val="-1"/>
          <w:sz w:val="20"/>
          <w:szCs w:val="20"/>
        </w:rPr>
        <w:t>Preformed s</w:t>
      </w:r>
      <w:r w:rsidR="0060183A" w:rsidRPr="0060183A">
        <w:rPr>
          <w:rFonts w:ascii="Times New Roman" w:hAnsi="Times New Roman"/>
          <w:spacing w:val="-1"/>
          <w:sz w:val="20"/>
          <w:szCs w:val="20"/>
        </w:rPr>
        <w:t>tainless</w:t>
      </w:r>
      <w:r w:rsidR="0060183A" w:rsidRPr="0060183A">
        <w:rPr>
          <w:rFonts w:ascii="Times New Roman" w:hAnsi="Times New Roman"/>
          <w:spacing w:val="-6"/>
          <w:sz w:val="20"/>
          <w:szCs w:val="20"/>
        </w:rPr>
        <w:t xml:space="preserve"> </w:t>
      </w:r>
      <w:r w:rsidR="0060183A" w:rsidRPr="0060183A">
        <w:rPr>
          <w:rFonts w:ascii="Times New Roman" w:hAnsi="Times New Roman"/>
          <w:sz w:val="20"/>
          <w:szCs w:val="20"/>
        </w:rPr>
        <w:t>steel:</w:t>
      </w:r>
      <w:r w:rsidR="0060183A" w:rsidRPr="0060183A">
        <w:rPr>
          <w:rFonts w:ascii="Times New Roman" w:hAnsi="Times New Roman"/>
          <w:spacing w:val="40"/>
          <w:sz w:val="20"/>
          <w:szCs w:val="20"/>
        </w:rPr>
        <w:t xml:space="preserve"> </w:t>
      </w:r>
      <w:r w:rsidR="0060183A" w:rsidRPr="0060183A">
        <w:rPr>
          <w:rFonts w:ascii="Times New Roman" w:hAnsi="Times New Roman"/>
          <w:spacing w:val="-7"/>
          <w:sz w:val="20"/>
          <w:szCs w:val="20"/>
        </w:rPr>
        <w:t>26 gauge stainless steel</w:t>
      </w:r>
      <w:r w:rsidR="0060183A" w:rsidRPr="0060183A">
        <w:rPr>
          <w:rFonts w:ascii="Times New Roman" w:hAnsi="Times New Roman"/>
          <w:sz w:val="20"/>
          <w:szCs w:val="20"/>
        </w:rPr>
        <w:t>.</w:t>
      </w:r>
    </w:p>
    <w:p w14:paraId="07492B38" w14:textId="77777777" w:rsidR="0060183A" w:rsidRPr="0060183A" w:rsidRDefault="0060183A" w:rsidP="0060183A">
      <w:pPr>
        <w:spacing w:before="17" w:line="200" w:lineRule="exact"/>
        <w:rPr>
          <w:sz w:val="20"/>
          <w:szCs w:val="20"/>
        </w:rPr>
      </w:pPr>
    </w:p>
    <w:p w14:paraId="1D0BA810" w14:textId="77777777" w:rsidR="0060183A" w:rsidRPr="0060183A" w:rsidRDefault="0060183A" w:rsidP="0060183A">
      <w:pPr>
        <w:numPr>
          <w:ilvl w:val="2"/>
          <w:numId w:val="5"/>
        </w:numPr>
        <w:tabs>
          <w:tab w:val="left" w:pos="1180"/>
        </w:tabs>
        <w:autoSpaceDE/>
        <w:autoSpaceDN/>
        <w:adjustRightInd/>
        <w:spacing w:line="218" w:lineRule="exact"/>
        <w:ind w:left="1180" w:right="481"/>
        <w:jc w:val="left"/>
        <w:rPr>
          <w:rFonts w:ascii="Times New Roman" w:hAnsi="Times New Roman"/>
          <w:sz w:val="20"/>
          <w:szCs w:val="20"/>
        </w:rPr>
      </w:pPr>
      <w:r w:rsidRPr="0060183A">
        <w:rPr>
          <w:rFonts w:ascii="Times New Roman" w:hAnsi="Times New Roman"/>
          <w:sz w:val="20"/>
          <w:szCs w:val="20"/>
        </w:rPr>
        <w:t>End dam:  Product may be folded in line with the flashing material or utilize preformed end dams by manufacturer using:</w:t>
      </w:r>
    </w:p>
    <w:p w14:paraId="633B2170" w14:textId="77777777" w:rsidR="0060183A" w:rsidRPr="0060183A" w:rsidRDefault="001919C7" w:rsidP="0060183A">
      <w:pPr>
        <w:numPr>
          <w:ilvl w:val="3"/>
          <w:numId w:val="5"/>
        </w:numPr>
        <w:tabs>
          <w:tab w:val="left" w:pos="1180"/>
        </w:tabs>
        <w:autoSpaceDE/>
        <w:autoSpaceDN/>
        <w:adjustRightInd/>
        <w:spacing w:line="218" w:lineRule="exact"/>
        <w:ind w:right="481"/>
        <w:rPr>
          <w:rFonts w:ascii="Times New Roman" w:hAnsi="Times New Roman"/>
          <w:sz w:val="20"/>
          <w:szCs w:val="20"/>
        </w:rPr>
      </w:pPr>
      <w:r>
        <w:rPr>
          <w:rFonts w:ascii="Times New Roman" w:hAnsi="Times New Roman"/>
          <w:sz w:val="20"/>
          <w:szCs w:val="20"/>
        </w:rPr>
        <w:t>Preformed s</w:t>
      </w:r>
      <w:r w:rsidR="0060183A" w:rsidRPr="0060183A">
        <w:rPr>
          <w:rFonts w:ascii="Times New Roman" w:hAnsi="Times New Roman"/>
          <w:sz w:val="20"/>
          <w:szCs w:val="20"/>
        </w:rPr>
        <w:t>tainless steel:  26 gauge stainless steel</w:t>
      </w:r>
    </w:p>
    <w:p w14:paraId="6E7EA54B" w14:textId="77777777" w:rsidR="0060183A" w:rsidRPr="0060183A" w:rsidRDefault="0060183A" w:rsidP="0060183A">
      <w:pPr>
        <w:spacing w:before="16" w:line="200" w:lineRule="exact"/>
        <w:rPr>
          <w:sz w:val="20"/>
          <w:szCs w:val="20"/>
        </w:rPr>
      </w:pPr>
    </w:p>
    <w:p w14:paraId="0B9825C3" w14:textId="77777777" w:rsidR="0060183A" w:rsidRPr="0060183A" w:rsidRDefault="0060183A" w:rsidP="0060183A">
      <w:pPr>
        <w:numPr>
          <w:ilvl w:val="2"/>
          <w:numId w:val="5"/>
        </w:numPr>
        <w:tabs>
          <w:tab w:val="left" w:pos="1180"/>
        </w:tabs>
        <w:autoSpaceDE/>
        <w:autoSpaceDN/>
        <w:adjustRightInd/>
        <w:spacing w:line="218" w:lineRule="exact"/>
        <w:ind w:left="1180" w:right="241"/>
        <w:jc w:val="left"/>
        <w:rPr>
          <w:rFonts w:ascii="Times New Roman" w:hAnsi="Times New Roman"/>
          <w:sz w:val="20"/>
          <w:szCs w:val="20"/>
        </w:rPr>
      </w:pPr>
      <w:r w:rsidRPr="0060183A">
        <w:rPr>
          <w:rFonts w:ascii="Times New Roman" w:hAnsi="Times New Roman"/>
          <w:spacing w:val="-2"/>
          <w:sz w:val="20"/>
          <w:szCs w:val="20"/>
        </w:rPr>
        <w:t>Termination</w:t>
      </w:r>
      <w:r w:rsidRPr="0060183A">
        <w:rPr>
          <w:rFonts w:ascii="Times New Roman" w:hAnsi="Times New Roman"/>
          <w:spacing w:val="-6"/>
          <w:sz w:val="20"/>
          <w:szCs w:val="20"/>
        </w:rPr>
        <w:t xml:space="preserve"> </w:t>
      </w:r>
      <w:r w:rsidRPr="0060183A">
        <w:rPr>
          <w:rFonts w:ascii="Times New Roman" w:hAnsi="Times New Roman"/>
          <w:sz w:val="20"/>
          <w:szCs w:val="20"/>
        </w:rPr>
        <w:t>bar:</w:t>
      </w:r>
      <w:r w:rsidRPr="0060183A">
        <w:rPr>
          <w:rFonts w:ascii="Times New Roman" w:hAnsi="Times New Roman"/>
          <w:spacing w:val="38"/>
          <w:sz w:val="20"/>
          <w:szCs w:val="20"/>
        </w:rPr>
        <w:t xml:space="preserve"> </w:t>
      </w:r>
      <w:r w:rsidRPr="0060183A">
        <w:rPr>
          <w:rFonts w:ascii="Times New Roman" w:hAnsi="Times New Roman"/>
          <w:spacing w:val="-1"/>
          <w:sz w:val="20"/>
          <w:szCs w:val="20"/>
        </w:rPr>
        <w:t>Product standard of quality is York T-96 termination bar.  Manufacturer's</w:t>
      </w:r>
      <w:r w:rsidRPr="0060183A">
        <w:rPr>
          <w:rFonts w:ascii="Times New Roman" w:hAnsi="Times New Roman"/>
          <w:spacing w:val="-6"/>
          <w:sz w:val="20"/>
          <w:szCs w:val="20"/>
        </w:rPr>
        <w:t xml:space="preserve"> </w:t>
      </w:r>
      <w:r w:rsidRPr="0060183A">
        <w:rPr>
          <w:rFonts w:ascii="Times New Roman" w:hAnsi="Times New Roman"/>
          <w:sz w:val="20"/>
          <w:szCs w:val="20"/>
        </w:rPr>
        <w:t>standard</w:t>
      </w:r>
      <w:r w:rsidRPr="0060183A">
        <w:rPr>
          <w:rFonts w:ascii="Times New Roman" w:hAnsi="Times New Roman"/>
          <w:spacing w:val="-5"/>
          <w:sz w:val="20"/>
          <w:szCs w:val="20"/>
        </w:rPr>
        <w:t xml:space="preserve"> </w:t>
      </w:r>
      <w:r w:rsidRPr="0060183A">
        <w:rPr>
          <w:rFonts w:ascii="Times New Roman" w:hAnsi="Times New Roman"/>
          <w:sz w:val="20"/>
          <w:szCs w:val="20"/>
        </w:rPr>
        <w:t>1"</w:t>
      </w:r>
      <w:r w:rsidRPr="0060183A">
        <w:rPr>
          <w:rFonts w:ascii="Times New Roman" w:hAnsi="Times New Roman"/>
          <w:spacing w:val="-6"/>
          <w:sz w:val="20"/>
          <w:szCs w:val="20"/>
        </w:rPr>
        <w:t xml:space="preserve"> </w:t>
      </w:r>
      <w:r w:rsidRPr="0060183A">
        <w:rPr>
          <w:rFonts w:ascii="Times New Roman" w:hAnsi="Times New Roman"/>
          <w:spacing w:val="-1"/>
          <w:sz w:val="20"/>
          <w:szCs w:val="20"/>
        </w:rPr>
        <w:t>composite</w:t>
      </w:r>
      <w:r w:rsidRPr="0060183A">
        <w:rPr>
          <w:rFonts w:ascii="Times New Roman" w:hAnsi="Times New Roman"/>
          <w:spacing w:val="37"/>
          <w:w w:val="99"/>
          <w:sz w:val="20"/>
          <w:szCs w:val="20"/>
        </w:rPr>
        <w:t xml:space="preserve"> </w:t>
      </w:r>
      <w:r w:rsidRPr="0060183A">
        <w:rPr>
          <w:rFonts w:ascii="Times New Roman" w:hAnsi="Times New Roman"/>
          <w:spacing w:val="-1"/>
          <w:sz w:val="20"/>
          <w:szCs w:val="20"/>
        </w:rPr>
        <w:t>material</w:t>
      </w:r>
      <w:r w:rsidRPr="0060183A">
        <w:rPr>
          <w:rFonts w:ascii="Times New Roman" w:hAnsi="Times New Roman"/>
          <w:spacing w:val="-8"/>
          <w:sz w:val="20"/>
          <w:szCs w:val="20"/>
        </w:rPr>
        <w:t xml:space="preserve"> </w:t>
      </w:r>
      <w:r w:rsidRPr="0060183A">
        <w:rPr>
          <w:rFonts w:ascii="Times New Roman" w:hAnsi="Times New Roman"/>
          <w:sz w:val="20"/>
          <w:szCs w:val="20"/>
        </w:rPr>
        <w:t>bar</w:t>
      </w:r>
      <w:r w:rsidRPr="0060183A">
        <w:rPr>
          <w:rFonts w:ascii="Times New Roman" w:hAnsi="Times New Roman"/>
          <w:spacing w:val="-7"/>
          <w:sz w:val="20"/>
          <w:szCs w:val="20"/>
        </w:rPr>
        <w:t xml:space="preserve"> or a 1” 26 gauge stainless steel termination bar with sealant lip.  </w:t>
      </w:r>
    </w:p>
    <w:p w14:paraId="66ED5286" w14:textId="77777777" w:rsidR="0060183A" w:rsidRPr="0060183A" w:rsidRDefault="0060183A" w:rsidP="0060183A">
      <w:pPr>
        <w:spacing w:before="4" w:line="200" w:lineRule="exact"/>
        <w:rPr>
          <w:sz w:val="20"/>
          <w:szCs w:val="20"/>
        </w:rPr>
      </w:pPr>
    </w:p>
    <w:p w14:paraId="3983D0B9" w14:textId="0411C48E" w:rsidR="0060183A" w:rsidRPr="0060183A" w:rsidRDefault="0060183A" w:rsidP="0060183A">
      <w:pPr>
        <w:numPr>
          <w:ilvl w:val="2"/>
          <w:numId w:val="5"/>
        </w:numPr>
        <w:tabs>
          <w:tab w:val="left" w:pos="1181"/>
        </w:tabs>
        <w:autoSpaceDE/>
        <w:autoSpaceDN/>
        <w:adjustRightInd/>
        <w:ind w:left="1180"/>
        <w:jc w:val="left"/>
        <w:rPr>
          <w:rFonts w:ascii="Times New Roman" w:hAnsi="Times New Roman"/>
          <w:sz w:val="20"/>
          <w:szCs w:val="20"/>
        </w:rPr>
      </w:pPr>
      <w:r w:rsidRPr="0060183A">
        <w:rPr>
          <w:rFonts w:ascii="Times New Roman" w:hAnsi="Times New Roman"/>
          <w:sz w:val="20"/>
          <w:szCs w:val="20"/>
        </w:rPr>
        <w:t>Weep vent protection:  Product standard of quality is York’s Weep</w:t>
      </w:r>
      <w:r w:rsidR="00B365A0">
        <w:rPr>
          <w:rFonts w:ascii="Times New Roman" w:hAnsi="Times New Roman"/>
          <w:sz w:val="20"/>
          <w:szCs w:val="20"/>
        </w:rPr>
        <w:t>-</w:t>
      </w:r>
      <w:r w:rsidRPr="0060183A">
        <w:rPr>
          <w:rFonts w:ascii="Times New Roman" w:hAnsi="Times New Roman"/>
          <w:sz w:val="20"/>
          <w:szCs w:val="20"/>
        </w:rPr>
        <w:t xml:space="preserve">Armor.  Geotextile drainage fabric at least 12” in height. </w:t>
      </w:r>
    </w:p>
    <w:p w14:paraId="10EB0E38" w14:textId="77777777" w:rsidR="0060183A" w:rsidRPr="0060183A" w:rsidRDefault="0060183A" w:rsidP="0060183A">
      <w:pPr>
        <w:ind w:left="720"/>
      </w:pPr>
    </w:p>
    <w:p w14:paraId="248D38FC" w14:textId="77777777" w:rsidR="0060183A" w:rsidRPr="0060183A" w:rsidRDefault="0060183A" w:rsidP="0060183A">
      <w:pPr>
        <w:numPr>
          <w:ilvl w:val="2"/>
          <w:numId w:val="5"/>
        </w:numPr>
        <w:tabs>
          <w:tab w:val="left" w:pos="1181"/>
        </w:tabs>
        <w:autoSpaceDE/>
        <w:autoSpaceDN/>
        <w:adjustRightInd/>
        <w:ind w:left="1180"/>
        <w:jc w:val="left"/>
        <w:rPr>
          <w:rFonts w:ascii="Times New Roman" w:hAnsi="Times New Roman"/>
          <w:sz w:val="20"/>
          <w:szCs w:val="20"/>
        </w:rPr>
      </w:pPr>
      <w:r w:rsidRPr="0060183A">
        <w:rPr>
          <w:rFonts w:ascii="Times New Roman" w:hAnsi="Times New Roman"/>
          <w:sz w:val="20"/>
          <w:szCs w:val="20"/>
        </w:rPr>
        <w:t>Repair</w:t>
      </w:r>
      <w:r w:rsidRPr="0060183A">
        <w:rPr>
          <w:rFonts w:ascii="Times New Roman" w:hAnsi="Times New Roman"/>
          <w:spacing w:val="-9"/>
          <w:sz w:val="20"/>
          <w:szCs w:val="20"/>
        </w:rPr>
        <w:t xml:space="preserve"> </w:t>
      </w:r>
      <w:r w:rsidRPr="0060183A">
        <w:rPr>
          <w:rFonts w:ascii="Times New Roman" w:hAnsi="Times New Roman"/>
          <w:sz w:val="20"/>
          <w:szCs w:val="20"/>
        </w:rPr>
        <w:t>and</w:t>
      </w:r>
      <w:r w:rsidRPr="0060183A">
        <w:rPr>
          <w:rFonts w:ascii="Times New Roman" w:hAnsi="Times New Roman"/>
          <w:spacing w:val="-8"/>
          <w:sz w:val="20"/>
          <w:szCs w:val="20"/>
        </w:rPr>
        <w:t xml:space="preserve"> </w:t>
      </w:r>
      <w:r w:rsidRPr="0060183A">
        <w:rPr>
          <w:rFonts w:ascii="Times New Roman" w:hAnsi="Times New Roman"/>
          <w:sz w:val="20"/>
          <w:szCs w:val="20"/>
        </w:rPr>
        <w:t>other</w:t>
      </w:r>
      <w:r w:rsidRPr="0060183A">
        <w:rPr>
          <w:rFonts w:ascii="Times New Roman" w:hAnsi="Times New Roman"/>
          <w:spacing w:val="-8"/>
          <w:sz w:val="20"/>
          <w:szCs w:val="20"/>
        </w:rPr>
        <w:t xml:space="preserve"> </w:t>
      </w:r>
      <w:r w:rsidRPr="0060183A">
        <w:rPr>
          <w:rFonts w:ascii="Times New Roman" w:hAnsi="Times New Roman"/>
          <w:spacing w:val="-1"/>
          <w:sz w:val="20"/>
          <w:szCs w:val="20"/>
        </w:rPr>
        <w:t>materials/accessories:</w:t>
      </w:r>
      <w:r w:rsidRPr="0060183A">
        <w:rPr>
          <w:rFonts w:ascii="Times New Roman" w:hAnsi="Times New Roman"/>
          <w:spacing w:val="33"/>
          <w:sz w:val="20"/>
          <w:szCs w:val="20"/>
        </w:rPr>
        <w:t xml:space="preserve"> </w:t>
      </w:r>
      <w:r w:rsidRPr="0060183A">
        <w:rPr>
          <w:rFonts w:ascii="Times New Roman" w:hAnsi="Times New Roman"/>
          <w:sz w:val="20"/>
          <w:szCs w:val="20"/>
        </w:rPr>
        <w:t>Manufacturer’s</w:t>
      </w:r>
      <w:r w:rsidRPr="0060183A">
        <w:rPr>
          <w:rFonts w:ascii="Times New Roman" w:hAnsi="Times New Roman"/>
          <w:spacing w:val="-8"/>
          <w:sz w:val="20"/>
          <w:szCs w:val="20"/>
        </w:rPr>
        <w:t xml:space="preserve"> </w:t>
      </w:r>
      <w:r w:rsidRPr="0060183A">
        <w:rPr>
          <w:rFonts w:ascii="Times New Roman" w:hAnsi="Times New Roman"/>
          <w:sz w:val="20"/>
          <w:szCs w:val="20"/>
        </w:rPr>
        <w:t>standard.</w:t>
      </w:r>
    </w:p>
    <w:p w14:paraId="58CFEFB1" w14:textId="77777777" w:rsidR="0060183A" w:rsidRPr="0060183A" w:rsidRDefault="0060183A" w:rsidP="0060183A">
      <w:pPr>
        <w:spacing w:before="17" w:line="200" w:lineRule="exact"/>
        <w:rPr>
          <w:sz w:val="20"/>
          <w:szCs w:val="20"/>
        </w:rPr>
      </w:pPr>
    </w:p>
    <w:p w14:paraId="3C2B3277" w14:textId="77777777" w:rsidR="00265B36" w:rsidRPr="0060183A" w:rsidRDefault="0060183A" w:rsidP="0060183A">
      <w:pPr>
        <w:numPr>
          <w:ilvl w:val="2"/>
          <w:numId w:val="5"/>
        </w:numPr>
        <w:tabs>
          <w:tab w:val="left" w:pos="1180"/>
        </w:tabs>
        <w:autoSpaceDE/>
        <w:autoSpaceDN/>
        <w:adjustRightInd/>
        <w:spacing w:line="218" w:lineRule="exact"/>
        <w:ind w:left="1180" w:right="816"/>
        <w:jc w:val="left"/>
        <w:rPr>
          <w:rFonts w:ascii="Times New Roman" w:hAnsi="Times New Roman"/>
          <w:sz w:val="20"/>
          <w:szCs w:val="20"/>
        </w:rPr>
      </w:pPr>
      <w:r w:rsidRPr="0060183A">
        <w:rPr>
          <w:rFonts w:ascii="Times New Roman" w:hAnsi="Times New Roman"/>
          <w:sz w:val="20"/>
          <w:szCs w:val="20"/>
        </w:rPr>
        <w:t>Fasteners:</w:t>
      </w:r>
      <w:r w:rsidRPr="0060183A">
        <w:rPr>
          <w:rFonts w:ascii="Times New Roman" w:hAnsi="Times New Roman"/>
          <w:spacing w:val="37"/>
          <w:sz w:val="20"/>
          <w:szCs w:val="20"/>
        </w:rPr>
        <w:t xml:space="preserve"> </w:t>
      </w:r>
      <w:r w:rsidRPr="0060183A">
        <w:rPr>
          <w:rFonts w:ascii="Times New Roman" w:hAnsi="Times New Roman"/>
          <w:spacing w:val="-1"/>
          <w:sz w:val="20"/>
          <w:szCs w:val="20"/>
        </w:rPr>
        <w:t>Domestic</w:t>
      </w:r>
      <w:r w:rsidRPr="0060183A">
        <w:rPr>
          <w:rFonts w:ascii="Times New Roman" w:hAnsi="Times New Roman"/>
          <w:spacing w:val="-7"/>
          <w:sz w:val="20"/>
          <w:szCs w:val="20"/>
        </w:rPr>
        <w:t xml:space="preserve"> </w:t>
      </w:r>
      <w:r w:rsidRPr="0060183A">
        <w:rPr>
          <w:rFonts w:ascii="Times New Roman" w:hAnsi="Times New Roman"/>
          <w:spacing w:val="-1"/>
          <w:sz w:val="20"/>
          <w:szCs w:val="20"/>
        </w:rPr>
        <w:t>manufactured</w:t>
      </w:r>
      <w:r w:rsidRPr="0060183A">
        <w:rPr>
          <w:rFonts w:ascii="Times New Roman" w:hAnsi="Times New Roman"/>
          <w:spacing w:val="-6"/>
          <w:sz w:val="20"/>
          <w:szCs w:val="20"/>
        </w:rPr>
        <w:t xml:space="preserve"> </w:t>
      </w:r>
      <w:r w:rsidRPr="0060183A">
        <w:rPr>
          <w:rFonts w:ascii="Times New Roman" w:hAnsi="Times New Roman"/>
          <w:spacing w:val="-1"/>
          <w:sz w:val="20"/>
          <w:szCs w:val="20"/>
        </w:rPr>
        <w:t>fastener</w:t>
      </w:r>
      <w:r w:rsidRPr="0060183A">
        <w:rPr>
          <w:rFonts w:ascii="Times New Roman" w:hAnsi="Times New Roman"/>
          <w:spacing w:val="-6"/>
          <w:sz w:val="20"/>
          <w:szCs w:val="20"/>
        </w:rPr>
        <w:t xml:space="preserve"> </w:t>
      </w:r>
      <w:r w:rsidRPr="0060183A">
        <w:rPr>
          <w:rFonts w:ascii="Times New Roman" w:hAnsi="Times New Roman"/>
          <w:sz w:val="20"/>
          <w:szCs w:val="20"/>
        </w:rPr>
        <w:t>types</w:t>
      </w:r>
      <w:r w:rsidRPr="0060183A">
        <w:rPr>
          <w:rFonts w:ascii="Times New Roman" w:hAnsi="Times New Roman"/>
          <w:spacing w:val="-7"/>
          <w:sz w:val="20"/>
          <w:szCs w:val="20"/>
        </w:rPr>
        <w:t xml:space="preserve"> </w:t>
      </w:r>
      <w:r w:rsidRPr="0060183A">
        <w:rPr>
          <w:rFonts w:ascii="Times New Roman" w:hAnsi="Times New Roman"/>
          <w:sz w:val="20"/>
          <w:szCs w:val="20"/>
        </w:rPr>
        <w:t>and</w:t>
      </w:r>
      <w:r w:rsidRPr="0060183A">
        <w:rPr>
          <w:rFonts w:ascii="Times New Roman" w:hAnsi="Times New Roman"/>
          <w:spacing w:val="-6"/>
          <w:sz w:val="20"/>
          <w:szCs w:val="20"/>
        </w:rPr>
        <w:t xml:space="preserve"> </w:t>
      </w:r>
      <w:r w:rsidRPr="0060183A">
        <w:rPr>
          <w:rFonts w:ascii="Times New Roman" w:hAnsi="Times New Roman"/>
          <w:sz w:val="20"/>
          <w:szCs w:val="20"/>
        </w:rPr>
        <w:t>sizes</w:t>
      </w:r>
      <w:r w:rsidRPr="0060183A">
        <w:rPr>
          <w:rFonts w:ascii="Times New Roman" w:hAnsi="Times New Roman"/>
          <w:spacing w:val="-7"/>
          <w:sz w:val="20"/>
          <w:szCs w:val="20"/>
        </w:rPr>
        <w:t xml:space="preserve"> </w:t>
      </w:r>
      <w:r w:rsidRPr="0060183A">
        <w:rPr>
          <w:rFonts w:ascii="Times New Roman" w:hAnsi="Times New Roman"/>
          <w:spacing w:val="-1"/>
          <w:sz w:val="20"/>
          <w:szCs w:val="20"/>
        </w:rPr>
        <w:t>recommended</w:t>
      </w:r>
      <w:r w:rsidRPr="0060183A">
        <w:rPr>
          <w:rFonts w:ascii="Times New Roman" w:hAnsi="Times New Roman"/>
          <w:spacing w:val="-6"/>
          <w:sz w:val="20"/>
          <w:szCs w:val="20"/>
        </w:rPr>
        <w:t xml:space="preserve"> </w:t>
      </w:r>
      <w:r w:rsidRPr="0060183A">
        <w:rPr>
          <w:rFonts w:ascii="Times New Roman" w:hAnsi="Times New Roman"/>
          <w:sz w:val="20"/>
          <w:szCs w:val="20"/>
        </w:rPr>
        <w:t>by</w:t>
      </w:r>
      <w:r w:rsidRPr="0060183A">
        <w:rPr>
          <w:rFonts w:ascii="Times New Roman" w:hAnsi="Times New Roman"/>
          <w:spacing w:val="-6"/>
          <w:sz w:val="20"/>
          <w:szCs w:val="20"/>
        </w:rPr>
        <w:t xml:space="preserve"> </w:t>
      </w:r>
      <w:r w:rsidRPr="0060183A">
        <w:rPr>
          <w:rFonts w:ascii="Times New Roman" w:hAnsi="Times New Roman"/>
          <w:sz w:val="20"/>
          <w:szCs w:val="20"/>
        </w:rPr>
        <w:lastRenderedPageBreak/>
        <w:t>flashing</w:t>
      </w:r>
      <w:r w:rsidRPr="0060183A">
        <w:rPr>
          <w:rFonts w:ascii="Times New Roman" w:hAnsi="Times New Roman"/>
          <w:spacing w:val="49"/>
          <w:w w:val="99"/>
          <w:sz w:val="20"/>
          <w:szCs w:val="20"/>
        </w:rPr>
        <w:t xml:space="preserve"> </w:t>
      </w:r>
      <w:r w:rsidRPr="0060183A">
        <w:rPr>
          <w:rFonts w:ascii="Times New Roman" w:hAnsi="Times New Roman"/>
          <w:spacing w:val="-1"/>
          <w:sz w:val="20"/>
          <w:szCs w:val="20"/>
        </w:rPr>
        <w:t>manufacturer</w:t>
      </w:r>
      <w:r w:rsidRPr="0060183A">
        <w:rPr>
          <w:rFonts w:ascii="Times New Roman" w:hAnsi="Times New Roman"/>
          <w:spacing w:val="-8"/>
          <w:sz w:val="20"/>
          <w:szCs w:val="20"/>
        </w:rPr>
        <w:t xml:space="preserve"> </w:t>
      </w:r>
      <w:r w:rsidRPr="0060183A">
        <w:rPr>
          <w:rFonts w:ascii="Times New Roman" w:hAnsi="Times New Roman"/>
          <w:sz w:val="20"/>
          <w:szCs w:val="20"/>
        </w:rPr>
        <w:t>for</w:t>
      </w:r>
      <w:r w:rsidRPr="0060183A">
        <w:rPr>
          <w:rFonts w:ascii="Times New Roman" w:hAnsi="Times New Roman"/>
          <w:spacing w:val="-8"/>
          <w:sz w:val="20"/>
          <w:szCs w:val="20"/>
        </w:rPr>
        <w:t xml:space="preserve"> </w:t>
      </w:r>
      <w:r w:rsidRPr="0060183A">
        <w:rPr>
          <w:rFonts w:ascii="Times New Roman" w:hAnsi="Times New Roman"/>
          <w:sz w:val="20"/>
          <w:szCs w:val="20"/>
        </w:rPr>
        <w:t>intended</w:t>
      </w:r>
      <w:r w:rsidRPr="0060183A">
        <w:rPr>
          <w:rFonts w:ascii="Times New Roman" w:hAnsi="Times New Roman"/>
          <w:spacing w:val="-8"/>
          <w:sz w:val="20"/>
          <w:szCs w:val="20"/>
        </w:rPr>
        <w:t xml:space="preserve"> </w:t>
      </w:r>
      <w:r w:rsidRPr="0060183A">
        <w:rPr>
          <w:rFonts w:ascii="Times New Roman" w:hAnsi="Times New Roman"/>
          <w:sz w:val="20"/>
          <w:szCs w:val="20"/>
        </w:rPr>
        <w:t>use.</w:t>
      </w:r>
    </w:p>
    <w:p w14:paraId="603BDEEA"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73E38F1F"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b/>
          <w:bCs/>
          <w:kern w:val="2"/>
          <w:sz w:val="20"/>
          <w:szCs w:val="20"/>
        </w:rPr>
        <w:t xml:space="preserve">PART 3 </w:t>
      </w:r>
      <w:r>
        <w:rPr>
          <w:rFonts w:ascii="Times New Roman" w:hAnsi="Times New Roman"/>
          <w:b/>
          <w:bCs/>
          <w:kern w:val="2"/>
          <w:sz w:val="20"/>
          <w:szCs w:val="20"/>
        </w:rPr>
        <w:noBreakHyphen/>
        <w:t xml:space="preserve"> EXECUTION</w:t>
      </w:r>
    </w:p>
    <w:p w14:paraId="7BF6897A"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3C04F8D8"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3.0</w:t>
      </w:r>
      <w:r>
        <w:rPr>
          <w:rFonts w:ascii="Times New Roman" w:hAnsi="Times New Roman"/>
          <w:kern w:val="2"/>
          <w:sz w:val="20"/>
          <w:szCs w:val="20"/>
        </w:rPr>
        <w:fldChar w:fldCharType="begin"/>
      </w:r>
      <w:r>
        <w:rPr>
          <w:rFonts w:ascii="Times New Roman" w:hAnsi="Times New Roman"/>
          <w:kern w:val="2"/>
          <w:sz w:val="20"/>
          <w:szCs w:val="20"/>
        </w:rPr>
        <w:instrText>SEQ 1_0 \* Arabic \c</w:instrText>
      </w:r>
      <w:r>
        <w:rPr>
          <w:rFonts w:ascii="Times New Roman" w:hAnsi="Times New Roman"/>
          <w:kern w:val="2"/>
          <w:sz w:val="20"/>
          <w:szCs w:val="20"/>
        </w:rPr>
        <w:fldChar w:fldCharType="separate"/>
      </w:r>
      <w:r w:rsidR="0049642B">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ab/>
        <w:t>INSTALLATION</w:t>
      </w:r>
    </w:p>
    <w:p w14:paraId="25CB431F"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01DACF23"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\c</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General:</w:t>
      </w:r>
    </w:p>
    <w:p w14:paraId="42492125"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Install where indicated, specified, or required in accord with flashing manufacturer's written instructions and as follows.</w:t>
      </w:r>
    </w:p>
    <w:p w14:paraId="0A896176"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sectPr w:rsidR="00265B36" w:rsidSect="00AE68C6">
          <w:endnotePr>
            <w:numFmt w:val="decimal"/>
          </w:endnotePr>
          <w:type w:val="continuous"/>
          <w:pgSz w:w="12240" w:h="15840"/>
          <w:pgMar w:top="720" w:right="1800" w:bottom="720" w:left="1800" w:header="720" w:footer="288" w:gutter="0"/>
          <w:cols w:space="720"/>
          <w:noEndnote/>
          <w:docGrid w:linePitch="326"/>
        </w:sectPr>
      </w:pPr>
    </w:p>
    <w:p w14:paraId="536CAE41"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2</w:t>
      </w:r>
      <w:r>
        <w:rPr>
          <w:rFonts w:ascii="Times New Roman" w:hAnsi="Times New Roman"/>
          <w:kern w:val="2"/>
          <w:sz w:val="20"/>
          <w:szCs w:val="20"/>
        </w:rPr>
        <w:fldChar w:fldCharType="end"/>
      </w:r>
      <w:r w:rsidR="00F45181">
        <w:rPr>
          <w:rFonts w:ascii="Times New Roman" w:hAnsi="Times New Roman"/>
          <w:kern w:val="2"/>
          <w:sz w:val="20"/>
          <w:szCs w:val="20"/>
        </w:rPr>
        <w:t>.</w:t>
      </w:r>
      <w:r w:rsidR="00F45181">
        <w:rPr>
          <w:rFonts w:ascii="Times New Roman" w:hAnsi="Times New Roman"/>
          <w:kern w:val="2"/>
          <w:sz w:val="20"/>
          <w:szCs w:val="20"/>
        </w:rPr>
        <w:tab/>
        <w:t xml:space="preserve">Extend flashing 6" minimum </w:t>
      </w:r>
      <w:r>
        <w:rPr>
          <w:rFonts w:ascii="Times New Roman" w:hAnsi="Times New Roman"/>
          <w:kern w:val="2"/>
          <w:sz w:val="20"/>
          <w:szCs w:val="20"/>
        </w:rPr>
        <w:t xml:space="preserve">beyond opening.  </w:t>
      </w:r>
      <w:r w:rsidR="005A5F81">
        <w:rPr>
          <w:rFonts w:ascii="Times New Roman" w:hAnsi="Times New Roman"/>
          <w:kern w:val="2"/>
          <w:sz w:val="20"/>
          <w:szCs w:val="20"/>
        </w:rPr>
        <w:t>Use</w:t>
      </w:r>
      <w:r w:rsidR="00D510A1">
        <w:rPr>
          <w:rFonts w:ascii="Times New Roman" w:hAnsi="Times New Roman"/>
          <w:kern w:val="2"/>
          <w:sz w:val="20"/>
          <w:szCs w:val="20"/>
        </w:rPr>
        <w:t xml:space="preserve"> pre-manufactured units made of 26 gauge stainless steel</w:t>
      </w:r>
      <w:r>
        <w:rPr>
          <w:rFonts w:ascii="Times New Roman" w:hAnsi="Times New Roman"/>
          <w:kern w:val="2"/>
          <w:sz w:val="20"/>
          <w:szCs w:val="20"/>
        </w:rPr>
        <w:t>.</w:t>
      </w:r>
    </w:p>
    <w:p w14:paraId="0B65CAE9"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3</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Flashing width: </w:t>
      </w:r>
      <w:r w:rsidR="00CA30CB">
        <w:rPr>
          <w:rFonts w:ascii="Times New Roman" w:hAnsi="Times New Roman"/>
          <w:kern w:val="2"/>
          <w:sz w:val="20"/>
          <w:szCs w:val="20"/>
        </w:rPr>
        <w:t xml:space="preserve"> Width required </w:t>
      </w:r>
      <w:r w:rsidR="00C95EF2">
        <w:rPr>
          <w:rFonts w:ascii="Times New Roman" w:hAnsi="Times New Roman"/>
          <w:kern w:val="2"/>
          <w:sz w:val="20"/>
          <w:szCs w:val="20"/>
        </w:rPr>
        <w:t xml:space="preserve">starting </w:t>
      </w:r>
      <w:r w:rsidR="005A5F81">
        <w:rPr>
          <w:rFonts w:ascii="Times New Roman" w:hAnsi="Times New Roman"/>
          <w:kern w:val="2"/>
          <w:sz w:val="20"/>
          <w:szCs w:val="20"/>
        </w:rPr>
        <w:t>one inch back of the</w:t>
      </w:r>
      <w:r w:rsidR="00C95EF2">
        <w:rPr>
          <w:rFonts w:ascii="Times New Roman" w:hAnsi="Times New Roman"/>
          <w:kern w:val="2"/>
          <w:sz w:val="20"/>
          <w:szCs w:val="20"/>
        </w:rPr>
        <w:t xml:space="preserve"> outside face of exterior wythe</w:t>
      </w:r>
      <w:r w:rsidR="005A5F81">
        <w:rPr>
          <w:rFonts w:ascii="Times New Roman" w:hAnsi="Times New Roman"/>
          <w:kern w:val="2"/>
          <w:sz w:val="20"/>
          <w:szCs w:val="20"/>
        </w:rPr>
        <w:t xml:space="preserve"> on a stainless steel drip edge</w:t>
      </w:r>
      <w:r w:rsidR="00C95EF2">
        <w:rPr>
          <w:rFonts w:ascii="Times New Roman" w:hAnsi="Times New Roman"/>
          <w:kern w:val="2"/>
          <w:sz w:val="20"/>
          <w:szCs w:val="20"/>
        </w:rPr>
        <w:t>, extending</w:t>
      </w:r>
      <w:r>
        <w:rPr>
          <w:rFonts w:ascii="Times New Roman" w:hAnsi="Times New Roman"/>
          <w:kern w:val="2"/>
          <w:sz w:val="20"/>
          <w:szCs w:val="20"/>
        </w:rPr>
        <w:t xml:space="preserve"> through cavity, rising height required to extend above lintel steel at least 2".</w:t>
      </w:r>
    </w:p>
    <w:p w14:paraId="5B25F135"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4</w:t>
      </w:r>
      <w:r>
        <w:rPr>
          <w:rFonts w:ascii="Times New Roman" w:hAnsi="Times New Roman"/>
          <w:kern w:val="2"/>
          <w:sz w:val="20"/>
          <w:szCs w:val="20"/>
        </w:rPr>
        <w:fldChar w:fldCharType="end"/>
      </w:r>
      <w:r w:rsidR="00CA30CB">
        <w:rPr>
          <w:rFonts w:ascii="Times New Roman" w:hAnsi="Times New Roman"/>
          <w:kern w:val="2"/>
          <w:sz w:val="20"/>
          <w:szCs w:val="20"/>
        </w:rPr>
        <w:t>.</w:t>
      </w:r>
      <w:r w:rsidR="00CA30CB">
        <w:rPr>
          <w:rFonts w:ascii="Times New Roman" w:hAnsi="Times New Roman"/>
          <w:kern w:val="2"/>
          <w:sz w:val="20"/>
          <w:szCs w:val="20"/>
        </w:rPr>
        <w:tab/>
        <w:t xml:space="preserve">Splice end joints by </w:t>
      </w:r>
      <w:r w:rsidR="005A5F81">
        <w:rPr>
          <w:rFonts w:ascii="Times New Roman" w:hAnsi="Times New Roman"/>
          <w:kern w:val="2"/>
          <w:sz w:val="20"/>
          <w:szCs w:val="20"/>
        </w:rPr>
        <w:t>overlapping them 2</w:t>
      </w:r>
      <w:r w:rsidR="00F45181">
        <w:rPr>
          <w:rFonts w:ascii="Times New Roman" w:hAnsi="Times New Roman"/>
          <w:kern w:val="2"/>
          <w:sz w:val="20"/>
          <w:szCs w:val="20"/>
        </w:rPr>
        <w:t>” and seal with a compatible</w:t>
      </w:r>
      <w:r w:rsidR="005A5F81">
        <w:rPr>
          <w:rFonts w:ascii="Times New Roman" w:hAnsi="Times New Roman"/>
          <w:kern w:val="2"/>
          <w:sz w:val="20"/>
          <w:szCs w:val="20"/>
        </w:rPr>
        <w:t xml:space="preserve"> sealant.</w:t>
      </w:r>
    </w:p>
    <w:p w14:paraId="59A370AB"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5</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Masonry back up:</w:t>
      </w:r>
    </w:p>
    <w:p w14:paraId="6E2637F8"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Surface apply after dampproofing installation specified in Dampproofing Sect</w:t>
      </w:r>
      <w:r w:rsidR="00CA30CB">
        <w:rPr>
          <w:rFonts w:ascii="Times New Roman" w:hAnsi="Times New Roman"/>
          <w:kern w:val="2"/>
          <w:sz w:val="20"/>
          <w:szCs w:val="20"/>
        </w:rPr>
        <w:t>ion in accord with manufacturer’</w:t>
      </w:r>
      <w:r>
        <w:rPr>
          <w:rFonts w:ascii="Times New Roman" w:hAnsi="Times New Roman"/>
          <w:kern w:val="2"/>
          <w:sz w:val="20"/>
          <w:szCs w:val="20"/>
        </w:rPr>
        <w:t>s installation instructions.</w:t>
      </w:r>
    </w:p>
    <w:p w14:paraId="4B3E1BDB" w14:textId="5E221CA3" w:rsidR="00265B36" w:rsidRDefault="00F45181">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t>b</w:t>
      </w:r>
      <w:r w:rsidR="00CA30CB">
        <w:rPr>
          <w:rFonts w:ascii="Times New Roman" w:hAnsi="Times New Roman"/>
          <w:kern w:val="2"/>
          <w:sz w:val="20"/>
          <w:szCs w:val="20"/>
        </w:rPr>
        <w:t xml:space="preserve">.   </w:t>
      </w:r>
      <w:r w:rsidR="00BC1D28">
        <w:rPr>
          <w:rFonts w:ascii="Times New Roman" w:hAnsi="Times New Roman"/>
          <w:sz w:val="20"/>
          <w:szCs w:val="20"/>
        </w:rPr>
        <w:t>Fasten the top of the flashings to the back up wall with a non-corrosive termination bar and seal the top edge with a compatible sealant.</w:t>
      </w:r>
      <w:r w:rsidR="005A5F81">
        <w:rPr>
          <w:rFonts w:ascii="Times New Roman" w:hAnsi="Times New Roman"/>
          <w:kern w:val="2"/>
          <w:sz w:val="20"/>
          <w:szCs w:val="20"/>
        </w:rPr>
        <w:t>.</w:t>
      </w:r>
    </w:p>
    <w:p w14:paraId="28BF76A7"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6</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Concrete back up:</w:t>
      </w:r>
    </w:p>
    <w:p w14:paraId="5437B331"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Surface apply after dampproofing installation specified in Dampproofing Sect</w:t>
      </w:r>
      <w:r w:rsidR="009507C9">
        <w:rPr>
          <w:rFonts w:ascii="Times New Roman" w:hAnsi="Times New Roman"/>
          <w:kern w:val="2"/>
          <w:sz w:val="20"/>
          <w:szCs w:val="20"/>
        </w:rPr>
        <w:t>ion in accord with manufacturer’</w:t>
      </w:r>
      <w:r>
        <w:rPr>
          <w:rFonts w:ascii="Times New Roman" w:hAnsi="Times New Roman"/>
          <w:kern w:val="2"/>
          <w:sz w:val="20"/>
          <w:szCs w:val="20"/>
        </w:rPr>
        <w:t>s installation instructions.</w:t>
      </w:r>
    </w:p>
    <w:p w14:paraId="77E2466C" w14:textId="5F3E8A03" w:rsidR="00265B36" w:rsidRDefault="00F45181">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t>b</w:t>
      </w:r>
      <w:r w:rsidR="00CA30CB">
        <w:rPr>
          <w:rFonts w:ascii="Times New Roman" w:hAnsi="Times New Roman"/>
          <w:kern w:val="2"/>
          <w:sz w:val="20"/>
          <w:szCs w:val="20"/>
        </w:rPr>
        <w:t>.</w:t>
      </w:r>
      <w:r w:rsidR="00CA30CB">
        <w:rPr>
          <w:rFonts w:ascii="Times New Roman" w:hAnsi="Times New Roman"/>
          <w:kern w:val="2"/>
          <w:sz w:val="20"/>
          <w:szCs w:val="20"/>
        </w:rPr>
        <w:tab/>
      </w:r>
      <w:r w:rsidR="00BC1D28">
        <w:rPr>
          <w:rFonts w:ascii="Times New Roman" w:hAnsi="Times New Roman"/>
          <w:sz w:val="20"/>
          <w:szCs w:val="20"/>
        </w:rPr>
        <w:t>Fasten the top of the flashings to the back up wall with a non-corrosive termination bar and seal the top edge with a compatible sealant.</w:t>
      </w:r>
    </w:p>
    <w:p w14:paraId="3EB4A574"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7</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Stud back up with sheathing:</w:t>
      </w:r>
    </w:p>
    <w:p w14:paraId="072033FF" w14:textId="77777777" w:rsidR="00BC1D28" w:rsidRDefault="00265B36" w:rsidP="00BC1D28">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sidR="008929EC">
        <w:rPr>
          <w:rFonts w:ascii="Times New Roman" w:hAnsi="Times New Roman"/>
          <w:kern w:val="2"/>
          <w:sz w:val="20"/>
          <w:szCs w:val="20"/>
        </w:rPr>
        <w:t>.</w:t>
      </w:r>
      <w:r w:rsidR="008929EC">
        <w:rPr>
          <w:rFonts w:ascii="Times New Roman" w:hAnsi="Times New Roman"/>
          <w:kern w:val="2"/>
          <w:sz w:val="20"/>
          <w:szCs w:val="20"/>
        </w:rPr>
        <w:tab/>
      </w:r>
      <w:r w:rsidR="00BC1D28">
        <w:rPr>
          <w:rFonts w:ascii="Times New Roman" w:hAnsi="Times New Roman"/>
          <w:sz w:val="20"/>
          <w:szCs w:val="20"/>
        </w:rPr>
        <w:t>Fasten the top of the flashings to the back up wall with a non-corrosive termination bar and seal the top edge with a compatible sealant.</w:t>
      </w:r>
    </w:p>
    <w:p w14:paraId="27E3DBDB" w14:textId="59254DA2" w:rsidR="00265B36" w:rsidRDefault="00265B36" w:rsidP="00BC1D28">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8</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Leave ready for </w:t>
      </w:r>
      <w:r w:rsidR="00DC4F60">
        <w:rPr>
          <w:rFonts w:ascii="Times New Roman" w:hAnsi="Times New Roman"/>
          <w:kern w:val="2"/>
          <w:sz w:val="20"/>
          <w:szCs w:val="20"/>
        </w:rPr>
        <w:t xml:space="preserve">certified compatible </w:t>
      </w:r>
      <w:r>
        <w:rPr>
          <w:rFonts w:ascii="Times New Roman" w:hAnsi="Times New Roman"/>
          <w:kern w:val="2"/>
          <w:sz w:val="20"/>
          <w:szCs w:val="20"/>
        </w:rPr>
        <w:t>building felt or air barrier installation lapping flashing t</w:t>
      </w:r>
      <w:r w:rsidR="00DC4F60">
        <w:rPr>
          <w:rFonts w:ascii="Times New Roman" w:hAnsi="Times New Roman"/>
          <w:kern w:val="2"/>
          <w:sz w:val="20"/>
          <w:szCs w:val="20"/>
        </w:rPr>
        <w:t xml:space="preserve">op installed in another Section.  </w:t>
      </w:r>
    </w:p>
    <w:p w14:paraId="6B762843" w14:textId="77777777" w:rsidR="00265B36" w:rsidRDefault="005A5F81">
      <w:pPr>
        <w:tabs>
          <w:tab w:val="left" w:pos="720"/>
          <w:tab w:val="left" w:pos="979"/>
          <w:tab w:val="left" w:pos="1440"/>
          <w:tab w:val="left" w:pos="1800"/>
          <w:tab w:val="left" w:pos="2160"/>
          <w:tab w:val="left" w:pos="2520"/>
          <w:tab w:val="left" w:pos="2880"/>
        </w:tabs>
        <w:spacing w:line="226" w:lineRule="exact"/>
        <w:ind w:left="1440" w:hanging="461"/>
        <w:rPr>
          <w:rFonts w:ascii="Times New Roman" w:hAnsi="Times New Roman"/>
          <w:kern w:val="2"/>
          <w:sz w:val="20"/>
          <w:szCs w:val="20"/>
        </w:rPr>
      </w:pPr>
      <w:r>
        <w:rPr>
          <w:rFonts w:ascii="Times New Roman" w:hAnsi="Times New Roman"/>
          <w:kern w:val="2"/>
          <w:sz w:val="20"/>
          <w:szCs w:val="20"/>
        </w:rPr>
        <w:t xml:space="preserve"> 9</w:t>
      </w:r>
      <w:r w:rsidR="00265B36">
        <w:rPr>
          <w:rFonts w:ascii="Times New Roman" w:hAnsi="Times New Roman"/>
          <w:kern w:val="2"/>
          <w:sz w:val="20"/>
          <w:szCs w:val="20"/>
        </w:rPr>
        <w:t>.</w:t>
      </w:r>
      <w:r w:rsidR="00265B36">
        <w:rPr>
          <w:rFonts w:ascii="Times New Roman" w:hAnsi="Times New Roman"/>
          <w:kern w:val="2"/>
          <w:sz w:val="20"/>
          <w:szCs w:val="20"/>
        </w:rPr>
        <w:tab/>
      </w:r>
      <w:r>
        <w:rPr>
          <w:rFonts w:ascii="Times New Roman" w:hAnsi="Times New Roman"/>
          <w:kern w:val="2"/>
          <w:sz w:val="20"/>
          <w:szCs w:val="20"/>
        </w:rPr>
        <w:t>U</w:t>
      </w:r>
      <w:r w:rsidR="00F45181">
        <w:rPr>
          <w:rFonts w:ascii="Times New Roman" w:hAnsi="Times New Roman"/>
          <w:kern w:val="2"/>
          <w:sz w:val="20"/>
          <w:szCs w:val="20"/>
        </w:rPr>
        <w:t>se manufacturers preformed end dams</w:t>
      </w:r>
      <w:r w:rsidR="008929EC">
        <w:rPr>
          <w:rFonts w:ascii="Times New Roman" w:hAnsi="Times New Roman"/>
          <w:kern w:val="2"/>
          <w:sz w:val="20"/>
          <w:szCs w:val="20"/>
        </w:rPr>
        <w:t>.</w:t>
      </w:r>
    </w:p>
    <w:p w14:paraId="2EF38C06" w14:textId="77777777" w:rsidR="00265B36" w:rsidRDefault="005A5F81" w:rsidP="00C53E6B">
      <w:pPr>
        <w:tabs>
          <w:tab w:val="left" w:pos="720"/>
          <w:tab w:val="left" w:pos="979"/>
          <w:tab w:val="left" w:pos="1440"/>
          <w:tab w:val="left" w:pos="1800"/>
          <w:tab w:val="left" w:pos="2160"/>
          <w:tab w:val="left" w:pos="2520"/>
          <w:tab w:val="left" w:pos="2880"/>
        </w:tabs>
        <w:spacing w:line="226" w:lineRule="exact"/>
        <w:ind w:left="1440" w:hanging="461"/>
        <w:rPr>
          <w:rFonts w:ascii="Times New Roman" w:hAnsi="Times New Roman"/>
          <w:kern w:val="2"/>
          <w:sz w:val="20"/>
          <w:szCs w:val="20"/>
        </w:rPr>
      </w:pPr>
      <w:r>
        <w:rPr>
          <w:rFonts w:ascii="Times New Roman" w:hAnsi="Times New Roman"/>
          <w:kern w:val="2"/>
          <w:sz w:val="20"/>
          <w:szCs w:val="20"/>
        </w:rPr>
        <w:t>10</w:t>
      </w:r>
      <w:r w:rsidR="00265B36">
        <w:rPr>
          <w:rFonts w:ascii="Times New Roman" w:hAnsi="Times New Roman"/>
          <w:kern w:val="2"/>
          <w:sz w:val="20"/>
          <w:szCs w:val="20"/>
        </w:rPr>
        <w:t>.</w:t>
      </w:r>
      <w:r w:rsidR="00265B36">
        <w:rPr>
          <w:rFonts w:ascii="Times New Roman" w:hAnsi="Times New Roman"/>
          <w:kern w:val="2"/>
          <w:sz w:val="20"/>
          <w:szCs w:val="20"/>
        </w:rPr>
        <w:tab/>
        <w:t xml:space="preserve">Inside </w:t>
      </w:r>
      <w:r w:rsidR="00C53E6B">
        <w:rPr>
          <w:rFonts w:ascii="Times New Roman" w:hAnsi="Times New Roman"/>
          <w:kern w:val="2"/>
          <w:sz w:val="20"/>
          <w:szCs w:val="20"/>
        </w:rPr>
        <w:t xml:space="preserve">and outside </w:t>
      </w:r>
      <w:r w:rsidR="00265B36">
        <w:rPr>
          <w:rFonts w:ascii="Times New Roman" w:hAnsi="Times New Roman"/>
          <w:kern w:val="2"/>
          <w:sz w:val="20"/>
          <w:szCs w:val="20"/>
        </w:rPr>
        <w:t xml:space="preserve">corners:  </w:t>
      </w:r>
      <w:r w:rsidR="009507C9">
        <w:rPr>
          <w:rFonts w:ascii="Times New Roman" w:hAnsi="Times New Roman"/>
          <w:kern w:val="2"/>
          <w:sz w:val="20"/>
          <w:szCs w:val="20"/>
        </w:rPr>
        <w:t>Make in industry accepted manner</w:t>
      </w:r>
      <w:r w:rsidR="00E654A2">
        <w:rPr>
          <w:rFonts w:ascii="Times New Roman" w:hAnsi="Times New Roman"/>
          <w:kern w:val="2"/>
          <w:sz w:val="20"/>
          <w:szCs w:val="20"/>
        </w:rPr>
        <w:t xml:space="preserve"> using corner and splice material</w:t>
      </w:r>
      <w:r w:rsidR="008929EC">
        <w:rPr>
          <w:rFonts w:ascii="Times New Roman" w:hAnsi="Times New Roman"/>
          <w:kern w:val="2"/>
          <w:sz w:val="20"/>
          <w:szCs w:val="20"/>
        </w:rPr>
        <w:t xml:space="preserve"> or purchase manufactured corners from manufacturer.</w:t>
      </w:r>
    </w:p>
    <w:p w14:paraId="504F9B6B" w14:textId="77777777" w:rsidR="008B7803" w:rsidRDefault="005A5F81">
      <w:pPr>
        <w:tabs>
          <w:tab w:val="left" w:pos="720"/>
          <w:tab w:val="left" w:pos="979"/>
          <w:tab w:val="left" w:pos="1440"/>
          <w:tab w:val="left" w:pos="1800"/>
          <w:tab w:val="left" w:pos="2160"/>
          <w:tab w:val="left" w:pos="2520"/>
          <w:tab w:val="left" w:pos="2880"/>
        </w:tabs>
        <w:spacing w:line="226" w:lineRule="exact"/>
        <w:ind w:left="1440" w:hanging="461"/>
        <w:rPr>
          <w:rFonts w:ascii="Times New Roman" w:hAnsi="Times New Roman"/>
          <w:kern w:val="2"/>
          <w:sz w:val="20"/>
          <w:szCs w:val="20"/>
        </w:rPr>
      </w:pPr>
      <w:r>
        <w:rPr>
          <w:rFonts w:ascii="Times New Roman" w:hAnsi="Times New Roman"/>
          <w:kern w:val="2"/>
          <w:sz w:val="20"/>
          <w:szCs w:val="20"/>
        </w:rPr>
        <w:t>11</w:t>
      </w:r>
      <w:r w:rsidR="008B7803">
        <w:rPr>
          <w:rFonts w:ascii="Times New Roman" w:hAnsi="Times New Roman"/>
          <w:kern w:val="2"/>
          <w:sz w:val="20"/>
          <w:szCs w:val="20"/>
        </w:rPr>
        <w:t xml:space="preserve">.    </w:t>
      </w:r>
      <w:r w:rsidR="008B7803">
        <w:rPr>
          <w:rFonts w:ascii="Times New Roman" w:hAnsi="Times New Roman"/>
          <w:color w:val="000000"/>
          <w:kern w:val="2"/>
          <w:sz w:val="20"/>
          <w:szCs w:val="20"/>
        </w:rPr>
        <w:t>Cover flashing within a few days of installation to protect it from damage from the different trades, the environment and falling debris. If flashing is left unprotected and it is punctured, torn, or has loose scrim you should contact the manufacturer for repair instructions.</w:t>
      </w:r>
    </w:p>
    <w:p w14:paraId="190A3E87" w14:textId="77777777" w:rsidR="00265B36" w:rsidRDefault="00265B36" w:rsidP="008B6464">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3.0</w:t>
      </w:r>
      <w:r>
        <w:rPr>
          <w:rFonts w:ascii="Times New Roman" w:hAnsi="Times New Roman"/>
          <w:kern w:val="2"/>
          <w:sz w:val="20"/>
          <w:szCs w:val="20"/>
        </w:rPr>
        <w:fldChar w:fldCharType="begin"/>
      </w:r>
      <w:r>
        <w:rPr>
          <w:rFonts w:ascii="Times New Roman" w:hAnsi="Times New Roman"/>
          <w:kern w:val="2"/>
          <w:sz w:val="20"/>
          <w:szCs w:val="20"/>
        </w:rPr>
        <w:instrText>SEQ 1_0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ab/>
        <w:t>SCHEDULES</w:t>
      </w:r>
    </w:p>
    <w:p w14:paraId="390D6EAD"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535BAE13"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\c</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Locations:</w:t>
      </w:r>
    </w:p>
    <w:p w14:paraId="7F31F6D3"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Exterior door heads.</w:t>
      </w:r>
    </w:p>
    <w:p w14:paraId="3AD6FA62"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Window heads and sills.</w:t>
      </w:r>
    </w:p>
    <w:p w14:paraId="645053A5"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3</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Storefront heads.</w:t>
      </w:r>
    </w:p>
    <w:p w14:paraId="78A5DD2B"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4</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Horizontal control joints.</w:t>
      </w:r>
    </w:p>
    <w:p w14:paraId="0E22C0F9"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5</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Changes in veneer materials, vertically.</w:t>
      </w:r>
    </w:p>
    <w:p w14:paraId="6651B7CB"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6</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Other wall openings.</w:t>
      </w:r>
    </w:p>
    <w:p w14:paraId="6804CE72" w14:textId="77777777" w:rsidR="00265B36" w:rsidRDefault="00265B36" w:rsidP="00625679">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7</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Other locations indicated.</w:t>
      </w:r>
    </w:p>
    <w:p w14:paraId="1B70D43E" w14:textId="77777777" w:rsidR="00265B36" w:rsidRDefault="00265B36">
      <w:pPr>
        <w:tabs>
          <w:tab w:val="center" w:pos="4320"/>
        </w:tabs>
        <w:spacing w:line="226" w:lineRule="exact"/>
        <w:rPr>
          <w:rFonts w:ascii="Dutch801 Rm BT" w:hAnsi="Dutch801 Rm BT"/>
          <w:color w:val="000000"/>
          <w:kern w:val="2"/>
          <w:sz w:val="20"/>
          <w:szCs w:val="20"/>
        </w:rPr>
      </w:pPr>
      <w:r>
        <w:rPr>
          <w:rFonts w:ascii="Times New Roman" w:hAnsi="Times New Roman"/>
          <w:b/>
          <w:bCs/>
          <w:kern w:val="2"/>
          <w:sz w:val="20"/>
          <w:szCs w:val="20"/>
        </w:rPr>
        <w:tab/>
        <w:t xml:space="preserve">END OF SECTION </w:t>
      </w:r>
      <w:r w:rsidR="001E4377">
        <w:rPr>
          <w:rFonts w:ascii="Times New Roman" w:hAnsi="Times New Roman"/>
          <w:b/>
          <w:bCs/>
          <w:kern w:val="2"/>
          <w:sz w:val="20"/>
          <w:szCs w:val="20"/>
        </w:rPr>
        <w:t>04 22 00</w:t>
      </w:r>
    </w:p>
    <w:sectPr w:rsidR="00265B36" w:rsidSect="00AE68C6">
      <w:endnotePr>
        <w:numFmt w:val="decimal"/>
      </w:endnotePr>
      <w:type w:val="continuous"/>
      <w:pgSz w:w="12240" w:h="15840"/>
      <w:pgMar w:top="720" w:right="1800" w:bottom="720" w:left="1800" w:header="720" w:footer="288" w:gutter="0"/>
      <w:cols w:space="720"/>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4D4431A" w14:textId="77777777" w:rsidR="00360A0E" w:rsidRDefault="00360A0E">
      <w:r>
        <w:separator/>
      </w:r>
    </w:p>
  </w:endnote>
  <w:endnote w:type="continuationSeparator" w:id="0">
    <w:p w14:paraId="77289CE6" w14:textId="77777777" w:rsidR="00360A0E" w:rsidRDefault="00360A0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utch801 Rm BT">
    <w:altName w:val="Cambria"/>
    <w:charset w:val="00"/>
    <w:family w:val="roman"/>
    <w:pitch w:val="variable"/>
    <w:sig w:usb0="00000087" w:usb1="00000000" w:usb2="00000000" w:usb3="00000000" w:csb0="0000001B"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143021" w14:textId="77777777" w:rsidR="00AE68C6" w:rsidRDefault="00AE68C6" w:rsidP="00AE68C6">
    <w:pPr>
      <w:pStyle w:val="Footer"/>
      <w:jc w:val="right"/>
      <w:rPr>
        <w:sz w:val="16"/>
        <w:szCs w:val="16"/>
      </w:rPr>
    </w:pPr>
    <w:r>
      <w:rPr>
        <w:sz w:val="16"/>
        <w:szCs w:val="16"/>
      </w:rPr>
      <w:t>YSP102</w:t>
    </w:r>
  </w:p>
  <w:p w14:paraId="60557EFA" w14:textId="77777777" w:rsidR="00AE68C6" w:rsidRPr="00AE68C6" w:rsidRDefault="00AE68C6" w:rsidP="00AE68C6">
    <w:pPr>
      <w:pStyle w:val="Footer"/>
      <w:jc w:val="right"/>
      <w:rPr>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DAD866D" w14:textId="77777777" w:rsidR="00360A0E" w:rsidRDefault="00360A0E">
      <w:r>
        <w:separator/>
      </w:r>
    </w:p>
  </w:footnote>
  <w:footnote w:type="continuationSeparator" w:id="0">
    <w:p w14:paraId="38B09378" w14:textId="77777777" w:rsidR="00360A0E" w:rsidRDefault="00360A0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2F2615" w14:textId="77777777" w:rsidR="004248BE" w:rsidRDefault="00AB7AB3">
    <w:pPr>
      <w:tabs>
        <w:tab w:val="right" w:pos="8640"/>
      </w:tabs>
      <w:spacing w:line="226" w:lineRule="exact"/>
      <w:rPr>
        <w:rFonts w:ascii="Times New Roman" w:hAnsi="Times New Roman"/>
        <w:kern w:val="2"/>
        <w:sz w:val="20"/>
        <w:szCs w:val="20"/>
      </w:rPr>
    </w:pPr>
    <w:r>
      <w:rPr>
        <w:rFonts w:ascii="Times New Roman" w:hAnsi="Times New Roman"/>
        <w:noProof/>
        <w:sz w:val="20"/>
      </w:rPr>
      <mc:AlternateContent>
        <mc:Choice Requires="wps">
          <w:drawing>
            <wp:anchor distT="0" distB="0" distL="114300" distR="114300" simplePos="0" relativeHeight="251657728" behindDoc="1" locked="1" layoutInCell="0" allowOverlap="1" wp14:anchorId="46EB1736" wp14:editId="43E63A79">
              <wp:simplePos x="0" y="0"/>
              <wp:positionH relativeFrom="page">
                <wp:posOffset>1143000</wp:posOffset>
              </wp:positionH>
              <wp:positionV relativeFrom="page">
                <wp:posOffset>596900</wp:posOffset>
              </wp:positionV>
              <wp:extent cx="5486400" cy="8890"/>
              <wp:effectExtent l="0" t="0" r="0" b="0"/>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86400" cy="8890"/>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013EE10" id="Rectangle 1" o:spid="_x0000_s1026" style="position:absolute;margin-left:90pt;margin-top:47pt;width:6in;height:.7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" o:allowincell="f" fillcolor="black" stroked="f" strokeweight="0">
              <w10:wrap anchorx="page" anchory="page"/>
              <w10:anchorlock/>
            </v:rect>
          </w:pict>
        </mc:Fallback>
      </mc:AlternateContent>
    </w:r>
    <w:r w:rsidR="0089317F">
      <w:rPr>
        <w:rFonts w:ascii="Times New Roman" w:hAnsi="Times New Roman"/>
        <w:kern w:val="2"/>
        <w:sz w:val="20"/>
        <w:szCs w:val="20"/>
      </w:rPr>
      <w:t>MASTER SPECIFICATION</w:t>
    </w:r>
    <w:r w:rsidR="0089317F">
      <w:rPr>
        <w:rFonts w:ascii="Times New Roman" w:hAnsi="Times New Roman"/>
        <w:kern w:val="2"/>
        <w:sz w:val="20"/>
        <w:szCs w:val="20"/>
      </w:rPr>
      <w:tab/>
    </w:r>
    <w:r w:rsidR="00361A0D">
      <w:rPr>
        <w:rFonts w:ascii="Times New Roman" w:hAnsi="Times New Roman"/>
        <w:kern w:val="2"/>
        <w:sz w:val="20"/>
        <w:szCs w:val="20"/>
      </w:rPr>
      <w:t>04 22 00</w:t>
    </w:r>
  </w:p>
  <w:p w14:paraId="4FD4FB53" w14:textId="77777777" w:rsidR="00265B36" w:rsidRDefault="00265B36">
    <w:pPr>
      <w:tabs>
        <w:tab w:val="right" w:pos="8640"/>
      </w:tabs>
      <w:spacing w:line="226" w:lineRule="exact"/>
      <w:rPr>
        <w:rFonts w:ascii="Times New Roman" w:hAnsi="Times New Roman"/>
        <w:kern w:val="2"/>
        <w:sz w:val="20"/>
        <w:szCs w:val="20"/>
      </w:rPr>
    </w:pPr>
    <w:r>
      <w:rPr>
        <w:rFonts w:ascii="Times New Roman" w:hAnsi="Times New Roman"/>
        <w:kern w:val="2"/>
        <w:sz w:val="20"/>
        <w:szCs w:val="20"/>
      </w:rPr>
      <w:tab/>
      <w:t>Flexible Flashing</w:t>
    </w:r>
  </w:p>
  <w:p w14:paraId="38BA7732"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647B7D0C" w14:textId="77777777" w:rsidR="00265B36" w:rsidRDefault="00265B36">
    <w:pPr>
      <w:spacing w:line="240" w:lineRule="exact"/>
      <w:rPr>
        <w:rFonts w:ascii="Dutch801 Rm BT" w:hAnsi="Dutch801 Rm BT"/>
        <w:kern w:val="2"/>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D61335"/>
    <w:multiLevelType w:val="multilevel"/>
    <w:tmpl w:val="1B2E3802"/>
    <w:lvl w:ilvl="0">
      <w:start w:val="1"/>
      <w:numFmt w:val="upperLetter"/>
      <w:lvlText w:val="%1."/>
      <w:lvlJc w:val="left"/>
      <w:pPr>
        <w:tabs>
          <w:tab w:val="num" w:pos="1900"/>
        </w:tabs>
        <w:ind w:left="1900" w:hanging="720"/>
      </w:pPr>
      <w:rPr>
        <w:rFonts w:hint="default"/>
      </w:rPr>
    </w:lvl>
    <w:lvl w:ilvl="1">
      <w:start w:val="1"/>
      <w:numFmt w:val="lowerLetter"/>
      <w:lvlText w:val="%2."/>
      <w:lvlJc w:val="left"/>
      <w:pPr>
        <w:tabs>
          <w:tab w:val="num" w:pos="2260"/>
        </w:tabs>
        <w:ind w:left="2260" w:hanging="360"/>
      </w:pPr>
    </w:lvl>
    <w:lvl w:ilvl="2">
      <w:start w:val="1"/>
      <w:numFmt w:val="lowerRoman"/>
      <w:lvlText w:val="%3."/>
      <w:lvlJc w:val="right"/>
      <w:pPr>
        <w:tabs>
          <w:tab w:val="num" w:pos="2980"/>
        </w:tabs>
        <w:ind w:left="2980" w:hanging="180"/>
      </w:pPr>
    </w:lvl>
    <w:lvl w:ilvl="3">
      <w:start w:val="1"/>
      <w:numFmt w:val="decimal"/>
      <w:lvlText w:val="%4."/>
      <w:lvlJc w:val="left"/>
      <w:pPr>
        <w:tabs>
          <w:tab w:val="num" w:pos="3700"/>
        </w:tabs>
        <w:ind w:left="3700" w:hanging="360"/>
      </w:pPr>
    </w:lvl>
    <w:lvl w:ilvl="4">
      <w:start w:val="1"/>
      <w:numFmt w:val="lowerLetter"/>
      <w:lvlText w:val="%5."/>
      <w:lvlJc w:val="left"/>
      <w:pPr>
        <w:tabs>
          <w:tab w:val="num" w:pos="4420"/>
        </w:tabs>
        <w:ind w:left="4420" w:hanging="360"/>
      </w:pPr>
    </w:lvl>
    <w:lvl w:ilvl="5" w:tentative="1">
      <w:start w:val="1"/>
      <w:numFmt w:val="lowerRoman"/>
      <w:lvlText w:val="%6."/>
      <w:lvlJc w:val="right"/>
      <w:pPr>
        <w:tabs>
          <w:tab w:val="num" w:pos="5140"/>
        </w:tabs>
        <w:ind w:left="5140" w:hanging="180"/>
      </w:pPr>
    </w:lvl>
    <w:lvl w:ilvl="6" w:tentative="1">
      <w:start w:val="1"/>
      <w:numFmt w:val="decimal"/>
      <w:lvlText w:val="%7."/>
      <w:lvlJc w:val="left"/>
      <w:pPr>
        <w:tabs>
          <w:tab w:val="num" w:pos="5860"/>
        </w:tabs>
        <w:ind w:left="5860" w:hanging="360"/>
      </w:pPr>
    </w:lvl>
    <w:lvl w:ilvl="7" w:tentative="1">
      <w:start w:val="1"/>
      <w:numFmt w:val="lowerLetter"/>
      <w:lvlText w:val="%8."/>
      <w:lvlJc w:val="left"/>
      <w:pPr>
        <w:tabs>
          <w:tab w:val="num" w:pos="6580"/>
        </w:tabs>
        <w:ind w:left="6580" w:hanging="360"/>
      </w:pPr>
    </w:lvl>
    <w:lvl w:ilvl="8" w:tentative="1">
      <w:start w:val="1"/>
      <w:numFmt w:val="lowerRoman"/>
      <w:lvlText w:val="%9."/>
      <w:lvlJc w:val="right"/>
      <w:pPr>
        <w:tabs>
          <w:tab w:val="num" w:pos="7300"/>
        </w:tabs>
        <w:ind w:left="7300" w:hanging="180"/>
      </w:pPr>
    </w:lvl>
  </w:abstractNum>
  <w:abstractNum w:abstractNumId="1" w15:restartNumberingAfterBreak="0">
    <w:nsid w:val="192D06F6"/>
    <w:multiLevelType w:val="multilevel"/>
    <w:tmpl w:val="B9E04C7A"/>
    <w:lvl w:ilvl="0">
      <w:start w:val="2"/>
      <w:numFmt w:val="decimal"/>
      <w:lvlText w:val="%1"/>
      <w:lvlJc w:val="left"/>
      <w:pPr>
        <w:ind w:left="879" w:hanging="720"/>
      </w:pPr>
      <w:rPr>
        <w:rFonts w:hint="default"/>
      </w:rPr>
    </w:lvl>
    <w:lvl w:ilvl="1">
      <w:start w:val="1"/>
      <w:numFmt w:val="decimal"/>
      <w:lvlText w:val="%1.%2"/>
      <w:lvlJc w:val="left"/>
      <w:pPr>
        <w:ind w:left="879" w:hanging="720"/>
      </w:pPr>
      <w:rPr>
        <w:rFonts w:ascii="Times New Roman" w:eastAsia="Times New Roman" w:hAnsi="Times New Roman" w:hint="default"/>
        <w:w w:val="99"/>
        <w:sz w:val="20"/>
        <w:szCs w:val="20"/>
      </w:rPr>
    </w:lvl>
    <w:lvl w:ilvl="2">
      <w:start w:val="1"/>
      <w:numFmt w:val="upperLetter"/>
      <w:lvlText w:val="%3."/>
      <w:lvlJc w:val="left"/>
      <w:pPr>
        <w:ind w:left="1239" w:hanging="360"/>
        <w:jc w:val="right"/>
      </w:pPr>
      <w:rPr>
        <w:rFonts w:ascii="Times New Roman" w:eastAsia="Times New Roman" w:hAnsi="Times New Roman" w:hint="default"/>
        <w:w w:val="99"/>
        <w:sz w:val="20"/>
        <w:szCs w:val="20"/>
      </w:rPr>
    </w:lvl>
    <w:lvl w:ilvl="3">
      <w:start w:val="1"/>
      <w:numFmt w:val="decimal"/>
      <w:lvlText w:val="%4."/>
      <w:lvlJc w:val="left"/>
      <w:pPr>
        <w:ind w:left="1540" w:hanging="361"/>
      </w:pPr>
      <w:rPr>
        <w:rFonts w:ascii="Times New Roman" w:eastAsia="Times New Roman" w:hAnsi="Times New Roman" w:hint="default"/>
        <w:w w:val="99"/>
        <w:sz w:val="20"/>
        <w:szCs w:val="20"/>
      </w:rPr>
    </w:lvl>
    <w:lvl w:ilvl="4">
      <w:start w:val="1"/>
      <w:numFmt w:val="lowerLetter"/>
      <w:lvlText w:val="%5."/>
      <w:lvlJc w:val="left"/>
      <w:pPr>
        <w:ind w:left="1899" w:hanging="360"/>
      </w:pPr>
      <w:rPr>
        <w:rFonts w:ascii="Times New Roman" w:eastAsia="Times New Roman" w:hAnsi="Times New Roman" w:hint="default"/>
        <w:w w:val="99"/>
        <w:sz w:val="20"/>
        <w:szCs w:val="20"/>
      </w:rPr>
    </w:lvl>
    <w:lvl w:ilvl="5">
      <w:start w:val="1"/>
      <w:numFmt w:val="decimal"/>
      <w:lvlText w:val="%6)"/>
      <w:lvlJc w:val="left"/>
      <w:pPr>
        <w:ind w:left="2260" w:hanging="361"/>
      </w:pPr>
      <w:rPr>
        <w:rFonts w:ascii="Times New Roman" w:eastAsia="Times New Roman" w:hAnsi="Times New Roman" w:hint="default"/>
        <w:w w:val="99"/>
        <w:sz w:val="20"/>
        <w:szCs w:val="20"/>
      </w:rPr>
    </w:lvl>
    <w:lvl w:ilvl="6">
      <w:start w:val="1"/>
      <w:numFmt w:val="bullet"/>
      <w:lvlText w:val="•"/>
      <w:lvlJc w:val="left"/>
      <w:pPr>
        <w:ind w:left="1540" w:hanging="361"/>
      </w:pPr>
      <w:rPr>
        <w:rFonts w:hint="default"/>
      </w:rPr>
    </w:lvl>
    <w:lvl w:ilvl="7">
      <w:start w:val="1"/>
      <w:numFmt w:val="bullet"/>
      <w:lvlText w:val="•"/>
      <w:lvlJc w:val="left"/>
      <w:pPr>
        <w:ind w:left="1899" w:hanging="361"/>
      </w:pPr>
      <w:rPr>
        <w:rFonts w:hint="default"/>
      </w:rPr>
    </w:lvl>
    <w:lvl w:ilvl="8">
      <w:start w:val="1"/>
      <w:numFmt w:val="bullet"/>
      <w:lvlText w:val="•"/>
      <w:lvlJc w:val="left"/>
      <w:pPr>
        <w:ind w:left="1899" w:hanging="361"/>
      </w:pPr>
      <w:rPr>
        <w:rFonts w:hint="default"/>
      </w:rPr>
    </w:lvl>
  </w:abstractNum>
  <w:abstractNum w:abstractNumId="2" w15:restartNumberingAfterBreak="0">
    <w:nsid w:val="250C79C2"/>
    <w:multiLevelType w:val="multilevel"/>
    <w:tmpl w:val="C052B454"/>
    <w:lvl w:ilvl="0">
      <w:start w:val="2"/>
      <w:numFmt w:val="decimal"/>
      <w:lvlText w:val="%1"/>
      <w:lvlJc w:val="left"/>
      <w:pPr>
        <w:ind w:left="360" w:hanging="360"/>
      </w:pPr>
      <w:rPr>
        <w:rFonts w:hint="default"/>
      </w:rPr>
    </w:lvl>
    <w:lvl w:ilvl="1">
      <w:start w:val="2"/>
      <w:numFmt w:val="decimalZero"/>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 w15:restartNumberingAfterBreak="0">
    <w:nsid w:val="2A1E6D9C"/>
    <w:multiLevelType w:val="hybridMultilevel"/>
    <w:tmpl w:val="52641C5A"/>
    <w:lvl w:ilvl="0" w:tplc="5016EE4A">
      <w:start w:val="1"/>
      <w:numFmt w:val="lowerLetter"/>
      <w:lvlText w:val="%1."/>
      <w:lvlJc w:val="left"/>
      <w:pPr>
        <w:ind w:left="1800" w:hanging="360"/>
      </w:pPr>
      <w:rPr>
        <w:rFonts w:hint="default"/>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 w15:restartNumberingAfterBreak="0">
    <w:nsid w:val="364F2457"/>
    <w:multiLevelType w:val="hybridMultilevel"/>
    <w:tmpl w:val="ABF43ED6"/>
    <w:lvl w:ilvl="0" w:tplc="B818E4DE">
      <w:start w:val="3"/>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 w15:restartNumberingAfterBreak="0">
    <w:nsid w:val="4CAA580D"/>
    <w:multiLevelType w:val="hybridMultilevel"/>
    <w:tmpl w:val="CE983A1A"/>
    <w:lvl w:ilvl="0" w:tplc="BFD6F42C">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4DEB6809"/>
    <w:multiLevelType w:val="hybridMultilevel"/>
    <w:tmpl w:val="471C86C6"/>
    <w:lvl w:ilvl="0" w:tplc="04090019">
      <w:start w:val="3"/>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 w15:restartNumberingAfterBreak="0">
    <w:nsid w:val="5BDE0F3F"/>
    <w:multiLevelType w:val="hybridMultilevel"/>
    <w:tmpl w:val="3538F83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7E525D11"/>
    <w:multiLevelType w:val="multilevel"/>
    <w:tmpl w:val="1B2E3802"/>
    <w:lvl w:ilvl="0">
      <w:start w:val="1"/>
      <w:numFmt w:val="upperLetter"/>
      <w:lvlText w:val="%1."/>
      <w:lvlJc w:val="left"/>
      <w:pPr>
        <w:tabs>
          <w:tab w:val="num" w:pos="1440"/>
        </w:tabs>
        <w:ind w:left="1440" w:hanging="720"/>
      </w:pPr>
      <w:rPr>
        <w:rFonts w:hint="default"/>
      </w:rPr>
    </w:lvl>
    <w:lvl w:ilvl="1">
      <w:start w:val="1"/>
      <w:numFmt w:val="lowerLetter"/>
      <w:lvlText w:val="%2."/>
      <w:lvlJc w:val="left"/>
      <w:pPr>
        <w:tabs>
          <w:tab w:val="num" w:pos="1800"/>
        </w:tabs>
        <w:ind w:left="1800" w:hanging="360"/>
      </w:pPr>
      <w:rPr>
        <w:rFonts w:hint="default"/>
        <w:w w:val="99"/>
        <w:sz w:val="20"/>
        <w:szCs w:val="20"/>
      </w:rPr>
    </w:lvl>
    <w:lvl w:ilvl="2">
      <w:start w:val="1"/>
      <w:numFmt w:val="lowerRoman"/>
      <w:lvlText w:val="%3."/>
      <w:lvlJc w:val="right"/>
      <w:pPr>
        <w:tabs>
          <w:tab w:val="num" w:pos="2520"/>
        </w:tabs>
        <w:ind w:left="2520" w:hanging="180"/>
      </w:pPr>
      <w:rPr>
        <w:rFonts w:hint="default"/>
        <w:w w:val="99"/>
        <w:sz w:val="20"/>
        <w:szCs w:val="20"/>
      </w:rPr>
    </w:lvl>
    <w:lvl w:ilvl="3">
      <w:start w:val="1"/>
      <w:numFmt w:val="decimal"/>
      <w:lvlText w:val="%4."/>
      <w:lvlJc w:val="left"/>
      <w:pPr>
        <w:tabs>
          <w:tab w:val="num" w:pos="3240"/>
        </w:tabs>
        <w:ind w:left="3240" w:hanging="360"/>
      </w:pPr>
      <w:rPr>
        <w:rFonts w:hint="default"/>
        <w:w w:val="99"/>
        <w:sz w:val="20"/>
        <w:szCs w:val="20"/>
      </w:rPr>
    </w:lvl>
    <w:lvl w:ilvl="4">
      <w:start w:val="1"/>
      <w:numFmt w:val="lowerLetter"/>
      <w:lvlText w:val="%5."/>
      <w:lvlJc w:val="left"/>
      <w:pPr>
        <w:tabs>
          <w:tab w:val="num" w:pos="3960"/>
        </w:tabs>
        <w:ind w:left="3960" w:hanging="360"/>
      </w:pPr>
      <w:rPr>
        <w:rFonts w:hint="default"/>
        <w:w w:val="99"/>
        <w:sz w:val="20"/>
        <w:szCs w:val="20"/>
      </w:rPr>
    </w:lvl>
    <w:lvl w:ilvl="5" w:tentative="1">
      <w:start w:val="1"/>
      <w:numFmt w:val="lowerRoman"/>
      <w:lvlText w:val="%6."/>
      <w:lvlJc w:val="right"/>
      <w:pPr>
        <w:tabs>
          <w:tab w:val="num" w:pos="4680"/>
        </w:tabs>
        <w:ind w:left="4680" w:hanging="180"/>
      </w:pPr>
      <w:rPr>
        <w:rFonts w:hint="default"/>
        <w:w w:val="99"/>
        <w:sz w:val="20"/>
        <w:szCs w:val="20"/>
      </w:rPr>
    </w:lvl>
    <w:lvl w:ilvl="6" w:tentative="1">
      <w:start w:val="1"/>
      <w:numFmt w:val="decimal"/>
      <w:lvlText w:val="%7."/>
      <w:lvlJc w:val="left"/>
      <w:pPr>
        <w:tabs>
          <w:tab w:val="num" w:pos="5400"/>
        </w:tabs>
        <w:ind w:left="5400" w:hanging="360"/>
      </w:pPr>
      <w:rPr>
        <w:rFonts w:hint="default"/>
      </w:rPr>
    </w:lvl>
    <w:lvl w:ilvl="7" w:tentative="1">
      <w:start w:val="1"/>
      <w:numFmt w:val="lowerLetter"/>
      <w:lvlText w:val="%8."/>
      <w:lvlJc w:val="left"/>
      <w:pPr>
        <w:tabs>
          <w:tab w:val="num" w:pos="6120"/>
        </w:tabs>
        <w:ind w:left="6120" w:hanging="360"/>
      </w:pPr>
      <w:rPr>
        <w:rFonts w:hint="default"/>
      </w:rPr>
    </w:lvl>
    <w:lvl w:ilvl="8" w:tentative="1">
      <w:start w:val="1"/>
      <w:numFmt w:val="lowerRoman"/>
      <w:lvlText w:val="%9."/>
      <w:lvlJc w:val="right"/>
      <w:pPr>
        <w:tabs>
          <w:tab w:val="num" w:pos="6840"/>
        </w:tabs>
        <w:ind w:left="6840" w:hanging="180"/>
      </w:pPr>
      <w:rPr>
        <w:rFonts w:hint="default"/>
      </w:rPr>
    </w:lvl>
  </w:abstractNum>
  <w:num w:numId="1" w16cid:durableId="611127409">
    <w:abstractNumId w:val="3"/>
  </w:num>
  <w:num w:numId="2" w16cid:durableId="1955747918">
    <w:abstractNumId w:val="7"/>
  </w:num>
  <w:num w:numId="3" w16cid:durableId="1368946230">
    <w:abstractNumId w:val="2"/>
  </w:num>
  <w:num w:numId="4" w16cid:durableId="1277519279">
    <w:abstractNumId w:val="5"/>
  </w:num>
  <w:num w:numId="5" w16cid:durableId="642545944">
    <w:abstractNumId w:val="1"/>
  </w:num>
  <w:num w:numId="6" w16cid:durableId="2102408502">
    <w:abstractNumId w:val="6"/>
  </w:num>
  <w:num w:numId="7" w16cid:durableId="1622152748">
    <w:abstractNumId w:val="4"/>
  </w:num>
  <w:num w:numId="8" w16cid:durableId="1902669474">
    <w:abstractNumId w:val="8"/>
  </w:num>
  <w:num w:numId="9" w16cid:durableId="197551934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hdrShapeDefaults>
    <o:shapedefaults v:ext="edit" spidmax="19457"/>
  </w:hdrShapeDefaults>
  <w:footnotePr>
    <w:footnote w:id="-1"/>
    <w:footnote w:id="0"/>
  </w:footnotePr>
  <w:endnotePr>
    <w:numFmt w:val="decimal"/>
    <w:endnote w:id="-1"/>
    <w:endnote w:id="0"/>
  </w:endnotePr>
  <w:compat>
    <w:noExtraLineSpacing/>
    <w:suppressBottomSpacing/>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0NDcwMTO1NDYxMzEyMDdS0lEKTi0uzszPAykwrgUAznSBxSwAAAA="/>
  </w:docVars>
  <w:rsids>
    <w:rsidRoot w:val="00004B16"/>
    <w:rsid w:val="00004B16"/>
    <w:rsid w:val="00073072"/>
    <w:rsid w:val="000E1B0B"/>
    <w:rsid w:val="000F5ABB"/>
    <w:rsid w:val="00101524"/>
    <w:rsid w:val="001036F7"/>
    <w:rsid w:val="00140A85"/>
    <w:rsid w:val="00177F95"/>
    <w:rsid w:val="001919C7"/>
    <w:rsid w:val="001B3651"/>
    <w:rsid w:val="001E4377"/>
    <w:rsid w:val="001F5860"/>
    <w:rsid w:val="00204FF7"/>
    <w:rsid w:val="00231E51"/>
    <w:rsid w:val="00235042"/>
    <w:rsid w:val="00244C9C"/>
    <w:rsid w:val="00246F23"/>
    <w:rsid w:val="00247987"/>
    <w:rsid w:val="00265B36"/>
    <w:rsid w:val="00277A3C"/>
    <w:rsid w:val="00284B53"/>
    <w:rsid w:val="00291C47"/>
    <w:rsid w:val="002C4207"/>
    <w:rsid w:val="002D4D78"/>
    <w:rsid w:val="00360A0E"/>
    <w:rsid w:val="00361A0D"/>
    <w:rsid w:val="003B0A91"/>
    <w:rsid w:val="003C09D1"/>
    <w:rsid w:val="004248BE"/>
    <w:rsid w:val="00431064"/>
    <w:rsid w:val="004524D4"/>
    <w:rsid w:val="00453198"/>
    <w:rsid w:val="004847D7"/>
    <w:rsid w:val="0049642B"/>
    <w:rsid w:val="004B47ED"/>
    <w:rsid w:val="004C23E2"/>
    <w:rsid w:val="005023FB"/>
    <w:rsid w:val="00506FF7"/>
    <w:rsid w:val="00523419"/>
    <w:rsid w:val="00546281"/>
    <w:rsid w:val="005A5F81"/>
    <w:rsid w:val="005D63E3"/>
    <w:rsid w:val="005F6D98"/>
    <w:rsid w:val="00601529"/>
    <w:rsid w:val="0060183A"/>
    <w:rsid w:val="00625679"/>
    <w:rsid w:val="00665F01"/>
    <w:rsid w:val="00692B69"/>
    <w:rsid w:val="006E3E43"/>
    <w:rsid w:val="0070623B"/>
    <w:rsid w:val="00747C13"/>
    <w:rsid w:val="0078262D"/>
    <w:rsid w:val="007B212D"/>
    <w:rsid w:val="007E7547"/>
    <w:rsid w:val="0083242D"/>
    <w:rsid w:val="00841A81"/>
    <w:rsid w:val="0085020E"/>
    <w:rsid w:val="0085206C"/>
    <w:rsid w:val="00860B88"/>
    <w:rsid w:val="008929EC"/>
    <w:rsid w:val="0089317F"/>
    <w:rsid w:val="008A250A"/>
    <w:rsid w:val="008A2F92"/>
    <w:rsid w:val="008A50C0"/>
    <w:rsid w:val="008B6464"/>
    <w:rsid w:val="008B7803"/>
    <w:rsid w:val="008C6544"/>
    <w:rsid w:val="009507C9"/>
    <w:rsid w:val="00966C6E"/>
    <w:rsid w:val="00985F31"/>
    <w:rsid w:val="00986416"/>
    <w:rsid w:val="009C26F7"/>
    <w:rsid w:val="009E54F1"/>
    <w:rsid w:val="00A06DBF"/>
    <w:rsid w:val="00A45B1E"/>
    <w:rsid w:val="00A4759D"/>
    <w:rsid w:val="00A57D32"/>
    <w:rsid w:val="00AB7AB3"/>
    <w:rsid w:val="00AD73AA"/>
    <w:rsid w:val="00AE68C6"/>
    <w:rsid w:val="00AF2B65"/>
    <w:rsid w:val="00B109E1"/>
    <w:rsid w:val="00B365A0"/>
    <w:rsid w:val="00B4560E"/>
    <w:rsid w:val="00B528E6"/>
    <w:rsid w:val="00B5583F"/>
    <w:rsid w:val="00B73428"/>
    <w:rsid w:val="00B73617"/>
    <w:rsid w:val="00BB6B2C"/>
    <w:rsid w:val="00BC1D28"/>
    <w:rsid w:val="00BE799E"/>
    <w:rsid w:val="00C264C4"/>
    <w:rsid w:val="00C53E6B"/>
    <w:rsid w:val="00C718FC"/>
    <w:rsid w:val="00C95EF2"/>
    <w:rsid w:val="00CA30CB"/>
    <w:rsid w:val="00CA5902"/>
    <w:rsid w:val="00CD6B5E"/>
    <w:rsid w:val="00CF6AD1"/>
    <w:rsid w:val="00D30102"/>
    <w:rsid w:val="00D30D8F"/>
    <w:rsid w:val="00D45218"/>
    <w:rsid w:val="00D510A1"/>
    <w:rsid w:val="00D93B0B"/>
    <w:rsid w:val="00DC4F60"/>
    <w:rsid w:val="00DD360B"/>
    <w:rsid w:val="00E0008D"/>
    <w:rsid w:val="00E23D70"/>
    <w:rsid w:val="00E406EC"/>
    <w:rsid w:val="00E57331"/>
    <w:rsid w:val="00E654A2"/>
    <w:rsid w:val="00E73B40"/>
    <w:rsid w:val="00E975B7"/>
    <w:rsid w:val="00E97FD1"/>
    <w:rsid w:val="00ED5E81"/>
    <w:rsid w:val="00EF5159"/>
    <w:rsid w:val="00F44998"/>
    <w:rsid w:val="00F45181"/>
    <w:rsid w:val="00F800F9"/>
    <w:rsid w:val="00FD552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9457"/>
    <o:shapelayout v:ext="edit">
      <o:idmap v:ext="edit" data="1"/>
    </o:shapelayout>
  </w:shapeDefaults>
  <w:decimalSymbol w:val="."/>
  <w:listSeparator w:val=","/>
  <w14:docId w14:val="0010BACF"/>
  <w15:chartTrackingRefBased/>
  <w15:docId w15:val="{4D977856-CAD8-499D-BBA9-E20ED46E1D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Preformatted" w:semiHidden="1" w:unhideWhenUsed="1"/>
    <w:lsdException w:name="HTML Variable"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widowControl w:val="0"/>
      <w:autoSpaceDE w:val="0"/>
      <w:autoSpaceDN w:val="0"/>
      <w:adjustRightInd w:val="0"/>
    </w:pPr>
    <w:rPr>
      <w:rFonts w:ascii="Arial" w:hAnsi="Arial"/>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semiHidden/>
  </w:style>
  <w:style w:type="paragraph" w:styleId="Header">
    <w:name w:val="header"/>
    <w:basedOn w:val="Normal"/>
    <w:pPr>
      <w:tabs>
        <w:tab w:val="center" w:pos="4320"/>
        <w:tab w:val="right" w:pos="8640"/>
      </w:tabs>
    </w:pPr>
  </w:style>
  <w:style w:type="paragraph" w:styleId="Footer">
    <w:name w:val="footer"/>
    <w:basedOn w:val="Normal"/>
    <w:link w:val="FooterChar"/>
    <w:pPr>
      <w:tabs>
        <w:tab w:val="center" w:pos="4320"/>
        <w:tab w:val="right" w:pos="8640"/>
      </w:tabs>
    </w:pPr>
  </w:style>
  <w:style w:type="paragraph" w:styleId="BalloonText">
    <w:name w:val="Balloon Text"/>
    <w:basedOn w:val="Normal"/>
    <w:link w:val="BalloonTextChar"/>
    <w:rsid w:val="00073072"/>
    <w:rPr>
      <w:rFonts w:ascii="Tahoma" w:hAnsi="Tahoma" w:cs="Tahoma"/>
      <w:sz w:val="16"/>
      <w:szCs w:val="16"/>
    </w:rPr>
  </w:style>
  <w:style w:type="character" w:customStyle="1" w:styleId="BalloonTextChar">
    <w:name w:val="Balloon Text Char"/>
    <w:link w:val="BalloonText"/>
    <w:rsid w:val="00073072"/>
    <w:rPr>
      <w:rFonts w:ascii="Tahoma" w:hAnsi="Tahoma" w:cs="Tahoma"/>
      <w:sz w:val="16"/>
      <w:szCs w:val="16"/>
    </w:rPr>
  </w:style>
  <w:style w:type="paragraph" w:styleId="BodyText">
    <w:name w:val="Body Text"/>
    <w:basedOn w:val="Normal"/>
    <w:link w:val="BodyTextChar"/>
    <w:rsid w:val="0060183A"/>
    <w:pPr>
      <w:spacing w:after="120"/>
    </w:pPr>
  </w:style>
  <w:style w:type="character" w:customStyle="1" w:styleId="BodyTextChar">
    <w:name w:val="Body Text Char"/>
    <w:link w:val="BodyText"/>
    <w:rsid w:val="0060183A"/>
    <w:rPr>
      <w:rFonts w:ascii="Arial" w:hAnsi="Arial"/>
      <w:sz w:val="24"/>
      <w:szCs w:val="24"/>
    </w:rPr>
  </w:style>
  <w:style w:type="character" w:customStyle="1" w:styleId="FooterChar">
    <w:name w:val="Footer Char"/>
    <w:basedOn w:val="DefaultParagraphFont"/>
    <w:link w:val="Footer"/>
    <w:rsid w:val="00AE68C6"/>
    <w:rPr>
      <w:rFonts w:ascii="Arial" w:hAnsi="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98921734">
      <w:bodyDiv w:val="1"/>
      <w:marLeft w:val="0"/>
      <w:marRight w:val="0"/>
      <w:marTop w:val="0"/>
      <w:marBottom w:val="0"/>
      <w:divBdr>
        <w:top w:val="none" w:sz="0" w:space="0" w:color="auto"/>
        <w:left w:val="none" w:sz="0" w:space="0" w:color="auto"/>
        <w:bottom w:val="none" w:sz="0" w:space="0" w:color="auto"/>
        <w:right w:val="none" w:sz="0" w:space="0" w:color="auto"/>
      </w:divBdr>
    </w:div>
    <w:div w:id="16373005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TotalTime>
  <Pages>3</Pages>
  <Words>943</Words>
  <Characters>7001</Characters>
  <Application>Microsoft Office Word</Application>
  <DocSecurity>0</DocSecurity>
  <Lines>225</Lines>
  <Paragraphs>141</Paragraphs>
  <ScaleCrop>false</ScaleCrop>
  <HeadingPairs>
    <vt:vector size="2" baseType="variant">
      <vt:variant>
        <vt:lpstr>Title</vt:lpstr>
      </vt:variant>
      <vt:variant>
        <vt:i4>1</vt:i4>
      </vt:variant>
    </vt:vector>
  </HeadingPairs>
  <TitlesOfParts>
    <vt:vector size="1" baseType="lpstr">
      <vt:lpstr/>
    </vt:vector>
  </TitlesOfParts>
  <Company>ASAC Consultants, Inc.</Company>
  <LinksUpToDate>false</LinksUpToDate>
  <CharactersWithSpaces>7803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G. Koch</dc:creator>
  <cp:keywords/>
  <cp:lastModifiedBy>Ben Yarian</cp:lastModifiedBy>
  <cp:revision>9</cp:revision>
  <cp:lastPrinted>2008-03-14T15:20:00Z</cp:lastPrinted>
  <dcterms:created xsi:type="dcterms:W3CDTF">2018-12-04T15:45:00Z</dcterms:created>
  <dcterms:modified xsi:type="dcterms:W3CDTF">2025-07-24T12:19:00Z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e8e71816-abc5-43c5-b8ec-0ad45e86e7a1</vt:lpwstr>
  </property>
</Properties>
</file>